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BE" w:rsidRDefault="002C69D0" w:rsidP="002C69D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CED04B3" wp14:editId="0BDA3C12">
            <wp:simplePos x="0" y="0"/>
            <wp:positionH relativeFrom="column">
              <wp:posOffset>1009650</wp:posOffset>
            </wp:positionH>
            <wp:positionV relativeFrom="paragraph">
              <wp:posOffset>971550</wp:posOffset>
            </wp:positionV>
            <wp:extent cx="4762500" cy="5753100"/>
            <wp:effectExtent l="0" t="0" r="0" b="0"/>
            <wp:wrapSquare wrapText="bothSides"/>
            <wp:docPr id="3" name="fancybox-img" descr="http://icu.linter.fr/750/391838/5230845123/tiramisu-au-lemon-curd-et-cigarettes-russes-delac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91838/5230845123/tiramisu-au-lemon-curd-et-cigarettes-russes-delacr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9" b="2215"/>
                    <a:stretch/>
                  </pic:blipFill>
                  <pic:spPr bwMode="auto">
                    <a:xfrm>
                      <a:off x="0" y="0"/>
                      <a:ext cx="47625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824BE" w:rsidRPr="003824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Tiramisù</w:t>
      </w:r>
      <w:proofErr w:type="spellEnd"/>
      <w:r w:rsidR="003824BE" w:rsidRPr="003824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au </w:t>
      </w:r>
      <w:proofErr w:type="spellStart"/>
      <w:r w:rsidR="003824BE" w:rsidRPr="003824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lemon</w:t>
      </w:r>
      <w:proofErr w:type="spellEnd"/>
      <w:r w:rsidR="003824BE" w:rsidRPr="003824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="003824BE" w:rsidRPr="003824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curd</w:t>
      </w:r>
      <w:proofErr w:type="spellEnd"/>
      <w:r w:rsidR="003824BE" w:rsidRPr="003824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et Cigarettes Russes </w:t>
      </w:r>
      <w:proofErr w:type="spellStart"/>
      <w:r w:rsidR="003824BE" w:rsidRPr="003824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Delacre</w:t>
      </w:r>
      <w:proofErr w:type="spellEnd"/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2C69D0" w:rsidRDefault="002C69D0" w:rsidP="003824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</w:p>
    <w:p w:rsidR="003824BE" w:rsidRPr="003824BE" w:rsidRDefault="003824BE" w:rsidP="003824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3824BE" w:rsidRPr="003824BE" w:rsidRDefault="003824BE" w:rsidP="00382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mascarpone Galbani® </w:t>
      </w:r>
    </w:p>
    <w:p w:rsidR="003824BE" w:rsidRPr="003824BE" w:rsidRDefault="003824BE" w:rsidP="00382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œufs </w:t>
      </w:r>
    </w:p>
    <w:p w:rsidR="003824BE" w:rsidRPr="003824BE" w:rsidRDefault="003824BE" w:rsidP="00382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100g de </w:t>
      </w:r>
      <w:hyperlink r:id="rId7" w:history="1">
        <w:r w:rsidRPr="00382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824BE" w:rsidRPr="003824BE" w:rsidRDefault="003824BE" w:rsidP="00382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paquet de Cigarettes Russes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Speculoos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Delacre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® </w:t>
      </w:r>
    </w:p>
    <w:p w:rsidR="003824BE" w:rsidRPr="003824BE" w:rsidRDefault="003824BE" w:rsidP="00382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pot de crème au </w:t>
      </w:r>
      <w:hyperlink r:id="rId8" w:history="1">
        <w:r w:rsidRPr="00382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(ou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fait maison) </w:t>
      </w:r>
    </w:p>
    <w:p w:rsidR="003824BE" w:rsidRPr="003824BE" w:rsidRDefault="003824BE" w:rsidP="00382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crème au </w:t>
      </w:r>
      <w:hyperlink r:id="rId9" w:history="1">
        <w:r w:rsidRPr="00382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</w:t>
        </w:r>
      </w:hyperlink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</w:p>
    <w:p w:rsidR="003824BE" w:rsidRPr="003824BE" w:rsidRDefault="003824BE" w:rsidP="00382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jus de 2 </w:t>
      </w:r>
      <w:hyperlink r:id="rId10" w:history="1">
        <w:r w:rsidRPr="00382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citrons</w:t>
        </w:r>
      </w:hyperlink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bio </w:t>
      </w:r>
    </w:p>
    <w:p w:rsidR="003824BE" w:rsidRPr="003824BE" w:rsidRDefault="003824BE" w:rsidP="00382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œufs entiers + 3 jaunes d’œufs </w:t>
      </w:r>
    </w:p>
    <w:p w:rsidR="003824BE" w:rsidRPr="003824BE" w:rsidRDefault="003824BE" w:rsidP="00382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80 g de </w:t>
      </w:r>
      <w:hyperlink r:id="rId11" w:history="1">
        <w:r w:rsidRPr="00382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3824BE" w:rsidRPr="003824BE" w:rsidRDefault="003824BE" w:rsidP="003824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70 g de </w:t>
      </w:r>
      <w:hyperlink r:id="rId12" w:history="1">
        <w:r w:rsidRPr="00382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dés</w:t>
      </w:r>
    </w:p>
    <w:p w:rsidR="003824BE" w:rsidRPr="003824BE" w:rsidRDefault="003824BE" w:rsidP="002C6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  <w:r w:rsidR="002C69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2C69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mn</w:t>
      </w:r>
    </w:p>
    <w:p w:rsidR="003824BE" w:rsidRPr="003824BE" w:rsidRDefault="003824BE" w:rsidP="003824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824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lastRenderedPageBreak/>
        <w:t xml:space="preserve">Préparation </w:t>
      </w:r>
      <w:proofErr w:type="spellStart"/>
      <w:r w:rsidRPr="003824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Tiramisù</w:t>
      </w:r>
      <w:proofErr w:type="spellEnd"/>
      <w:r w:rsidRPr="003824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au </w:t>
      </w:r>
      <w:proofErr w:type="spellStart"/>
      <w:r w:rsidRPr="003824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lemon</w:t>
      </w:r>
      <w:proofErr w:type="spellEnd"/>
      <w:r w:rsidRPr="003824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proofErr w:type="spellStart"/>
      <w:r w:rsidRPr="003824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curd</w:t>
      </w:r>
      <w:proofErr w:type="spellEnd"/>
      <w:r w:rsidRPr="003824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et Cigarettes Russes </w:t>
      </w:r>
      <w:proofErr w:type="spellStart"/>
      <w:r w:rsidRPr="003824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Delacre</w:t>
      </w:r>
      <w:proofErr w:type="spellEnd"/>
      <w:r w:rsidRPr="003824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3824BE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Préparation du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Verser le sucre, les œufs entiers, les jaunes d’œufs et le jus de citrons dans une casserole. Mélanger et porter à ébullition sur feu doux sans cesser de remuer jusqu’à épaississement. Dès la première ébullition, incorporer le beurre en une seule fois et mélanger rapidement. </w:t>
      </w:r>
      <w:hyperlink r:id="rId13" w:history="1">
        <w:r w:rsidRPr="00382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Réserver</w:t>
        </w:r>
      </w:hyperlink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Laisser refroidir la crème au citron avant de la mettre dans une poche à douille. </w:t>
      </w:r>
    </w:p>
    <w:p w:rsidR="002C69D0" w:rsidRPr="003824BE" w:rsidRDefault="002C69D0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C69D0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Préparation de l’appareil au mascarpone Galbani® Séparer les blancs des jaunes d’œufs. </w:t>
      </w:r>
    </w:p>
    <w:p w:rsidR="002C69D0" w:rsidRDefault="002C69D0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4" w:history="1">
        <w:r w:rsidR="003824BE" w:rsidRPr="00382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Fouetter</w:t>
        </w:r>
      </w:hyperlink>
      <w:r w:rsidR="003824BE"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jaunes avec le sucre en poudre jusqu’à ce que le mélange blanchisse. </w:t>
      </w:r>
    </w:p>
    <w:p w:rsidR="002C69D0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le mascarpone Galbani® et mélanger le tout. </w:t>
      </w:r>
    </w:p>
    <w:p w:rsidR="002C69D0" w:rsidRDefault="002C69D0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history="1">
        <w:r w:rsidR="003824BE" w:rsidRPr="00382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Monter</w:t>
        </w:r>
      </w:hyperlink>
      <w:r w:rsidR="003824BE"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blancs en neige et les incorporer délicatement à l’aide d’une spatule dans le mélange mascarpone Galbani®/œufs/sucre. </w:t>
      </w:r>
    </w:p>
    <w:p w:rsidR="002C69D0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Déposer une couche de crème au mascarpone Galbani® dans un saladier transparent. </w:t>
      </w:r>
    </w:p>
    <w:p w:rsidR="002C69D0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l’aide de la poche à douille, déposer une fine couche de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froid.</w:t>
      </w:r>
    </w:p>
    <w:p w:rsidR="002C69D0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Couper les extrémités des cigarettes russes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Speculoos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Delacre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® et les déposer sur la crème. </w:t>
      </w:r>
    </w:p>
    <w:p w:rsidR="002C69D0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Renouveler l’opération pour obtenir 3 couches et terminer par la crème au mascarpone Galbani®. </w:t>
      </w:r>
    </w:p>
    <w:p w:rsidR="002C69D0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Finaliser la décoration par de petites touches de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</w:t>
      </w:r>
      <w:proofErr w:type="spellStart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>tiramisù</w:t>
      </w:r>
      <w:proofErr w:type="spellEnd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3824BE" w:rsidRPr="003824BE" w:rsidRDefault="003824BE" w:rsidP="003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Filmer les </w:t>
      </w:r>
      <w:hyperlink r:id="rId16" w:history="1">
        <w:r w:rsidRPr="003824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verrines</w:t>
        </w:r>
      </w:hyperlink>
      <w:r w:rsidRPr="003824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laisser au frais minimum 4 h avant de déguster. </w:t>
      </w:r>
    </w:p>
    <w:p w:rsidR="00C373D8" w:rsidRDefault="00C373D8"/>
    <w:sectPr w:rsidR="00C373D8" w:rsidSect="002C69D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206B"/>
    <w:multiLevelType w:val="multilevel"/>
    <w:tmpl w:val="C0A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05B5B"/>
    <w:multiLevelType w:val="multilevel"/>
    <w:tmpl w:val="06FC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36C43"/>
    <w:multiLevelType w:val="multilevel"/>
    <w:tmpl w:val="3238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824BE"/>
    <w:rsid w:val="002C69D0"/>
    <w:rsid w:val="003824BE"/>
    <w:rsid w:val="00C3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3D8"/>
  </w:style>
  <w:style w:type="paragraph" w:styleId="Titre1">
    <w:name w:val="heading 1"/>
    <w:basedOn w:val="Normal"/>
    <w:link w:val="Titre1Car"/>
    <w:uiPriority w:val="9"/>
    <w:qFormat/>
    <w:rsid w:val="00382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82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24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824B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3824BE"/>
  </w:style>
  <w:style w:type="character" w:styleId="Lienhypertexte">
    <w:name w:val="Hyperlink"/>
    <w:basedOn w:val="Policepardfaut"/>
    <w:uiPriority w:val="99"/>
    <w:semiHidden/>
    <w:unhideWhenUsed/>
    <w:rsid w:val="003824BE"/>
    <w:rPr>
      <w:color w:val="0000FF"/>
      <w:u w:val="single"/>
    </w:rPr>
  </w:style>
  <w:style w:type="character" w:customStyle="1" w:styleId="icontext">
    <w:name w:val="icon_text"/>
    <w:basedOn w:val="Policepardfaut"/>
    <w:rsid w:val="003824BE"/>
  </w:style>
  <w:style w:type="character" w:customStyle="1" w:styleId="bucuisinerecettecarnetbtn">
    <w:name w:val="bu_cuisine_recette_carnet_btn"/>
    <w:basedOn w:val="Policepardfaut"/>
    <w:rsid w:val="003824BE"/>
  </w:style>
  <w:style w:type="paragraph" w:customStyle="1" w:styleId="bucuisinelegende1">
    <w:name w:val="bu_cuisine_legende_1"/>
    <w:basedOn w:val="Normal"/>
    <w:rsid w:val="003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3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3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3824BE"/>
  </w:style>
  <w:style w:type="character" w:customStyle="1" w:styleId="preptime">
    <w:name w:val="preptime"/>
    <w:basedOn w:val="Policepardfaut"/>
    <w:rsid w:val="003824BE"/>
  </w:style>
  <w:style w:type="character" w:customStyle="1" w:styleId="duration">
    <w:name w:val="duration"/>
    <w:basedOn w:val="Policepardfaut"/>
    <w:rsid w:val="003824BE"/>
  </w:style>
  <w:style w:type="paragraph" w:styleId="Textedebulles">
    <w:name w:val="Balloon Text"/>
    <w:basedOn w:val="Normal"/>
    <w:link w:val="TextedebullesCar"/>
    <w:uiPriority w:val="99"/>
    <w:semiHidden/>
    <w:unhideWhenUsed/>
    <w:rsid w:val="0038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83/citron.shtml" TargetMode="External"/><Relationship Id="rId13" Type="http://schemas.openxmlformats.org/officeDocument/2006/relationships/hyperlink" Target="http://cuisine.journaldesfemmes.com/definition/100/reserver.s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uisine.journaldesfemmes.com/encyclopedie/fiche_composant/285/sucre.shtml" TargetMode="External"/><Relationship Id="rId12" Type="http://schemas.openxmlformats.org/officeDocument/2006/relationships/hyperlink" Target="http://cuisine.journaldesfemmes.com/encyclopedie/fiche_composant/287/beurre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definition/300167/verrines.s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definition/88/monter.shtml" TargetMode="External"/><Relationship Id="rId10" Type="http://schemas.openxmlformats.org/officeDocument/2006/relationships/hyperlink" Target="http://cuisine.journaldesfemmes.com/encyclopedie/fiche_composant/83/citron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83/citron.shtml" TargetMode="External"/><Relationship Id="rId14" Type="http://schemas.openxmlformats.org/officeDocument/2006/relationships/hyperlink" Target="http://cuisine.journaldesfemmes.com/definition/67/fouett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2014-09-14T16:31:00Z</dcterms:created>
  <dcterms:modified xsi:type="dcterms:W3CDTF">2014-09-15T12:08:00Z</dcterms:modified>
</cp:coreProperties>
</file>