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F5" w:rsidRDefault="00BD1ADA" w:rsidP="00F835F5">
      <w:pPr>
        <w:pStyle w:val="Titre1"/>
      </w:pPr>
      <w:r>
        <w:fldChar w:fldCharType="begin"/>
      </w:r>
      <w:r>
        <w:instrText>HYPERLINK "http://www.linternaute.com/femmes/cuisine/recette/315432/1356204039/mousse_au_limoncino.shtml"</w:instrText>
      </w:r>
      <w:r>
        <w:fldChar w:fldCharType="separate"/>
      </w:r>
      <w:r w:rsidR="00F835F5">
        <w:rPr>
          <w:rStyle w:val="Lienhypertexte"/>
        </w:rPr>
        <w:t xml:space="preserve">Mousse au </w:t>
      </w:r>
      <w:proofErr w:type="spellStart"/>
      <w:r w:rsidR="00F835F5">
        <w:rPr>
          <w:rStyle w:val="Lienhypertexte"/>
        </w:rPr>
        <w:t>limoncino</w:t>
      </w:r>
      <w:proofErr w:type="spellEnd"/>
      <w:r>
        <w:fldChar w:fldCharType="end"/>
      </w:r>
      <w:r w:rsidR="00F835F5">
        <w:rPr>
          <w:rStyle w:val="lev"/>
          <w:b/>
          <w:bCs/>
        </w:rPr>
        <w:t>  </w:t>
      </w:r>
      <w:r w:rsidR="000C5AD5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397" w:type="pct"/>
        <w:jc w:val="center"/>
        <w:tblCellSpacing w:w="0" w:type="dxa"/>
        <w:tblInd w:w="-720" w:type="dxa"/>
        <w:tblCellMar>
          <w:left w:w="0" w:type="dxa"/>
          <w:right w:w="0" w:type="dxa"/>
        </w:tblCellMar>
        <w:tblLook w:val="0000"/>
      </w:tblPr>
      <w:tblGrid>
        <w:gridCol w:w="9790"/>
      </w:tblGrid>
      <w:tr w:rsidR="00F835F5" w:rsidTr="0073721E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F835F5" w:rsidRDefault="00F835F5"/>
        </w:tc>
      </w:tr>
      <w:tr w:rsidR="00F835F5" w:rsidTr="0073721E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1044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640"/>
              <w:gridCol w:w="105"/>
              <w:gridCol w:w="4695"/>
            </w:tblGrid>
            <w:tr w:rsidR="00F835F5" w:rsidTr="0073721E">
              <w:trPr>
                <w:tblCellSpacing w:w="0" w:type="dxa"/>
              </w:trPr>
              <w:tc>
                <w:tcPr>
                  <w:tcW w:w="2700" w:type="dxa"/>
                </w:tcPr>
                <w:p w:rsidR="00F835F5" w:rsidRDefault="000C5AD5" w:rsidP="00F835F5"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558175" cy="2308860"/>
                        <wp:effectExtent l="19050" t="0" r="4175" b="0"/>
                        <wp:docPr id="2" name="Image 2" descr="Mousse au limoncino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ousse au limoncin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58175" cy="23088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3721E">
                    <w:t xml:space="preserve"> </w:t>
                  </w:r>
                </w:p>
              </w:tc>
              <w:tc>
                <w:tcPr>
                  <w:tcW w:w="144" w:type="dxa"/>
                </w:tcPr>
                <w:p w:rsidR="00F835F5" w:rsidRDefault="00F835F5">
                  <w:r>
                    <w:t> </w:t>
                  </w:r>
                </w:p>
              </w:tc>
              <w:tc>
                <w:tcPr>
                  <w:tcW w:w="7596" w:type="dxa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695"/>
                  </w:tblGrid>
                  <w:tr w:rsidR="00F835F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F835F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F835F5" w:rsidRDefault="00F835F5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835F5" w:rsidRDefault="00F835F5" w:rsidP="00F835F5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F835F5" w:rsidRDefault="00F835F5"/>
                          </w:tc>
                        </w:tr>
                      </w:tbl>
                      <w:p w:rsidR="00F835F5" w:rsidRDefault="00F835F5"/>
                    </w:tc>
                  </w:tr>
                  <w:tr w:rsidR="00F835F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F835F5" w:rsidRDefault="00F835F5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30 mn </w:t>
                        </w:r>
                      </w:p>
                    </w:tc>
                  </w:tr>
                </w:tbl>
                <w:p w:rsidR="00F835F5" w:rsidRDefault="00F835F5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F835F5" w:rsidRDefault="00F835F5">
                  <w:r>
                    <w:rPr>
                      <w:rFonts w:hAnsi="Symbol"/>
                    </w:rPr>
                    <w:t></w:t>
                  </w:r>
                  <w:r>
                    <w:t xml:space="preserve">    12,5 cl de </w:t>
                  </w:r>
                  <w:proofErr w:type="spellStart"/>
                  <w:r>
                    <w:t>limoncino</w:t>
                  </w:r>
                  <w:proofErr w:type="spellEnd"/>
                  <w:r>
                    <w:t xml:space="preserve"> (liqueur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) </w:t>
                  </w:r>
                </w:p>
                <w:p w:rsidR="00F835F5" w:rsidRDefault="00F835F5">
                  <w:r>
                    <w:rPr>
                      <w:rFonts w:hAnsi="Symbol"/>
                    </w:rPr>
                    <w:t></w:t>
                  </w:r>
                  <w:r>
                    <w:t xml:space="preserve">    1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 non traité </w:t>
                  </w:r>
                </w:p>
                <w:p w:rsidR="00F835F5" w:rsidRDefault="00F835F5">
                  <w:r>
                    <w:rPr>
                      <w:rFonts w:hAnsi="Symbol"/>
                    </w:rPr>
                    <w:t></w:t>
                  </w:r>
                  <w:r>
                    <w:t xml:space="preserve">    3 feuilles de gélatine </w:t>
                  </w:r>
                </w:p>
                <w:p w:rsidR="00F835F5" w:rsidRDefault="00F835F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5 g"/>
                    </w:smartTagPr>
                    <w:r>
                      <w:t>25 g</w:t>
                    </w:r>
                  </w:smartTag>
                  <w:r>
                    <w:t xml:space="preserve"> de fromage blanc en faisselle </w:t>
                  </w:r>
                </w:p>
                <w:p w:rsidR="00F835F5" w:rsidRDefault="00F835F5">
                  <w:r>
                    <w:rPr>
                      <w:rFonts w:hAnsi="Symbol"/>
                    </w:rPr>
                    <w:t></w:t>
                  </w:r>
                  <w:r>
                    <w:t xml:space="preserve">    12,5 cl de crème liquide </w:t>
                  </w:r>
                </w:p>
                <w:p w:rsidR="00F835F5" w:rsidRDefault="00F835F5">
                  <w:r>
                    <w:rPr>
                      <w:rFonts w:hAnsi="Symbol"/>
                    </w:rPr>
                    <w:t></w:t>
                  </w:r>
                  <w:r>
                    <w:t xml:space="preserve">    2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F835F5" w:rsidRDefault="00F835F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25 g"/>
                    </w:smartTagPr>
                    <w:r>
                      <w:t>125 g</w:t>
                    </w:r>
                  </w:smartTag>
                  <w:r>
                    <w:t xml:space="preserve"> de sucre </w:t>
                  </w:r>
                </w:p>
              </w:tc>
            </w:tr>
          </w:tbl>
          <w:p w:rsidR="00F835F5" w:rsidRDefault="00F835F5"/>
        </w:tc>
      </w:tr>
      <w:tr w:rsidR="00F835F5" w:rsidTr="0073721E">
        <w:trPr>
          <w:tblCellSpacing w:w="0" w:type="dxa"/>
          <w:jc w:val="center"/>
        </w:trPr>
        <w:tc>
          <w:tcPr>
            <w:tcW w:w="5000" w:type="pct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F835F5" w:rsidRDefault="00F835F5" w:rsidP="00F835F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F835F5" w:rsidTr="0073721E">
        <w:trPr>
          <w:tblCellSpacing w:w="0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2"/>
              <w:gridCol w:w="9708"/>
            </w:tblGrid>
            <w:tr w:rsidR="00F835F5">
              <w:trPr>
                <w:tblCellSpacing w:w="15" w:type="dxa"/>
              </w:trPr>
              <w:tc>
                <w:tcPr>
                  <w:tcW w:w="144" w:type="dxa"/>
                </w:tcPr>
                <w:p w:rsidR="00F835F5" w:rsidRDefault="00F835F5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835F5" w:rsidRDefault="00F835F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Égoutter le fromage, faire ramollir la gélatine dans de l'eau froide. Dans une casserole, faire chauffer à feu doux la liqueur de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, retirer du feu, égoutter la gélatine et la dissoudre dans la liqueur en fouettant. </w:t>
                  </w:r>
                </w:p>
              </w:tc>
            </w:tr>
          </w:tbl>
          <w:p w:rsidR="00F835F5" w:rsidRDefault="00F835F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2"/>
              <w:gridCol w:w="9708"/>
            </w:tblGrid>
            <w:tr w:rsidR="00F835F5">
              <w:trPr>
                <w:tblCellSpacing w:w="15" w:type="dxa"/>
              </w:trPr>
              <w:tc>
                <w:tcPr>
                  <w:tcW w:w="144" w:type="dxa"/>
                </w:tcPr>
                <w:p w:rsidR="00F835F5" w:rsidRDefault="00F835F5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835F5" w:rsidRDefault="00F835F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Séparer les blancs des jaunes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. Dans un saladier,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travailler</w:t>
                    </w:r>
                  </w:hyperlink>
                  <w:r>
                    <w:t xml:space="preserve"> les jaunes avec </w:t>
                  </w:r>
                  <w:smartTag w:uri="urn:schemas-microsoft-com:office:smarttags" w:element="metricconverter">
                    <w:smartTagPr>
                      <w:attr w:name="ProductID" w:val="60 g"/>
                    </w:smartTagPr>
                    <w:r>
                      <w:t>60 g</w:t>
                    </w:r>
                  </w:smartTag>
                  <w:r>
                    <w:t xml:space="preserve"> de sucre jusqu'à ce que le mélange blanchisse, ajouter le fromage blanc, puis la liqueur tiédie, mélanger. </w:t>
                  </w:r>
                </w:p>
              </w:tc>
            </w:tr>
          </w:tbl>
          <w:p w:rsidR="00F835F5" w:rsidRDefault="00F835F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2"/>
              <w:gridCol w:w="9708"/>
            </w:tblGrid>
            <w:tr w:rsidR="00F835F5">
              <w:trPr>
                <w:tblCellSpacing w:w="15" w:type="dxa"/>
              </w:trPr>
              <w:tc>
                <w:tcPr>
                  <w:tcW w:w="144" w:type="dxa"/>
                </w:tcPr>
                <w:p w:rsidR="00F835F5" w:rsidRDefault="00F835F5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F835F5" w:rsidRDefault="00F835F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Fouetter</w:t>
                    </w:r>
                  </w:hyperlink>
                  <w:r>
                    <w:t xml:space="preserve"> la crème en chantilly en ajoutant </w:t>
                  </w:r>
                  <w:smartTag w:uri="urn:schemas-microsoft-com:office:smarttags" w:element="metricconverter">
                    <w:smartTagPr>
                      <w:attr w:name="ProductID" w:val="30 g"/>
                    </w:smartTagPr>
                    <w:r>
                      <w:t>30 g</w:t>
                    </w:r>
                  </w:smartTag>
                  <w:r>
                    <w:t xml:space="preserve"> de sucre à la fin, puis incorporer à la préparation.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les blancs en neige et ajouter à la préparation. Verser dans des ramequins, et placer au frigo au moins 2 heures, décorer de zestes de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citron</w:t>
                    </w:r>
                  </w:hyperlink>
                  <w:r>
                    <w:t xml:space="preserve">. </w:t>
                  </w:r>
                </w:p>
              </w:tc>
            </w:tr>
          </w:tbl>
          <w:p w:rsidR="00F835F5" w:rsidRDefault="00F835F5">
            <w:pPr>
              <w:ind w:left="720"/>
            </w:pPr>
          </w:p>
        </w:tc>
      </w:tr>
      <w:tr w:rsidR="00F835F5" w:rsidTr="0073721E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F835F5" w:rsidRDefault="00F835F5"/>
        </w:tc>
      </w:tr>
      <w:tr w:rsidR="00F835F5" w:rsidTr="0073721E">
        <w:trPr>
          <w:tblCellSpacing w:w="0" w:type="dxa"/>
          <w:jc w:val="center"/>
        </w:trPr>
        <w:tc>
          <w:tcPr>
            <w:tcW w:w="5000" w:type="pct"/>
            <w:vAlign w:val="center"/>
          </w:tcPr>
          <w:p w:rsidR="00F835F5" w:rsidRDefault="00F835F5"/>
        </w:tc>
      </w:tr>
    </w:tbl>
    <w:p w:rsidR="00035A1B" w:rsidRDefault="000C5AD5">
      <w:r>
        <w:rPr>
          <w:noProof/>
        </w:rPr>
        <w:drawing>
          <wp:inline distT="0" distB="0" distL="0" distR="0">
            <wp:extent cx="4290060" cy="2781300"/>
            <wp:effectExtent l="1905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35A1B" w:rsidSect="0073721E">
      <w:pgSz w:w="11906" w:h="16838"/>
      <w:pgMar w:top="53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52B88"/>
    <w:multiLevelType w:val="multilevel"/>
    <w:tmpl w:val="646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835F5"/>
    <w:rsid w:val="00035A1B"/>
    <w:rsid w:val="000C5AD5"/>
    <w:rsid w:val="005F7FBA"/>
    <w:rsid w:val="0073721E"/>
    <w:rsid w:val="00BD1ADA"/>
    <w:rsid w:val="00DA01DD"/>
    <w:rsid w:val="00F8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1ADA"/>
    <w:rPr>
      <w:sz w:val="24"/>
      <w:szCs w:val="24"/>
    </w:rPr>
  </w:style>
  <w:style w:type="paragraph" w:styleId="Titre1">
    <w:name w:val="heading 1"/>
    <w:basedOn w:val="Normal"/>
    <w:qFormat/>
    <w:rsid w:val="00F835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F835F5"/>
    <w:rPr>
      <w:b/>
      <w:bCs/>
    </w:rPr>
  </w:style>
  <w:style w:type="character" w:styleId="Lienhypertexte">
    <w:name w:val="Hyperlink"/>
    <w:basedOn w:val="Policepardfaut"/>
    <w:rsid w:val="00F835F5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F7F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F7F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34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6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83/citron.shtml" TargetMode="External"/><Relationship Id="rId13" Type="http://schemas.openxmlformats.org/officeDocument/2006/relationships/hyperlink" Target="http://www.linternaute.com/femmes/cuisine/definition/88/monter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definition/67/fouetter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15432/1356204039/mousse_au_limoncino.shtml" TargetMode="External"/><Relationship Id="rId11" Type="http://schemas.openxmlformats.org/officeDocument/2006/relationships/hyperlink" Target="http://www.linternaute.com/femmes/cuisine/definition/108/travailler.shtm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http://www.linternaute.com/femmes/cuisine/encyclopedie/fiche_composant/83/citr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83/citron.shtml" TargetMode="External"/><Relationship Id="rId14" Type="http://schemas.openxmlformats.org/officeDocument/2006/relationships/hyperlink" Target="http://www.linternaute.com/femmes/cuisine/encyclopedie/fiche_composant/83/citr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au limoncino   </vt:lpstr>
    </vt:vector>
  </TitlesOfParts>
  <Company>LSD Corp</Company>
  <LinksUpToDate>false</LinksUpToDate>
  <CharactersWithSpaces>1926</CharactersWithSpaces>
  <SharedDoc>false</SharedDoc>
  <HLinks>
    <vt:vector size="54" baseType="variant">
      <vt:variant>
        <vt:i4>2949123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5046292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2490495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http://www.linternaute.com/femmes/cuisine/definition/67/fouetter.shtml</vt:lpwstr>
      </vt:variant>
      <vt:variant>
        <vt:lpwstr/>
      </vt:variant>
      <vt:variant>
        <vt:i4>458762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http://www.linternaute.com/femmes/cuisine/definition/108/travailler.shtml</vt:lpwstr>
      </vt:variant>
      <vt:variant>
        <vt:lpwstr/>
      </vt:variant>
      <vt:variant>
        <vt:i4>2949123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2949123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3080240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http://www.linternaute.com/femmes/cuisine/recette/315432/1356204039/mousse_au_limoncino.shtml</vt:lpwstr>
      </vt:variant>
      <vt:variant>
        <vt:lpwstr/>
      </vt:variant>
      <vt:variant>
        <vt:i4>3080240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http://www.linternaute.com/femmes/cuisine/recette/315432/1356204039/mousse_au_limoncino.shtml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au limoncino</dc:title>
  <dc:creator>LSD Ghost</dc:creator>
  <cp:lastModifiedBy>Utilisateur</cp:lastModifiedBy>
  <cp:revision>3</cp:revision>
  <dcterms:created xsi:type="dcterms:W3CDTF">2014-04-26T15:55:00Z</dcterms:created>
  <dcterms:modified xsi:type="dcterms:W3CDTF">2014-04-26T16:39:00Z</dcterms:modified>
</cp:coreProperties>
</file>