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B65B7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65B7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5B76" w:rsidRDefault="00B65B76">
                  <w:pPr>
                    <w:rPr>
                      <w:rStyle w:val="Lienhypertexte"/>
                      <w:rFonts w:ascii="Arial" w:hAnsi="Arial"/>
                      <w:b/>
                      <w:bCs/>
                      <w:color w:val="952037"/>
                      <w:u w:val="none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begin"/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instrText xml:space="preserve"> HYPERLINK "" </w:instrText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separate"/>
                  </w:r>
                </w:p>
                <w:p w:rsidR="00B65B76" w:rsidRDefault="00B65B76">
                  <w:pPr>
                    <w:pStyle w:val="Titre1"/>
                  </w:pPr>
                  <w:r>
                    <w:rPr>
                      <w:rFonts w:ascii="Arial" w:hAnsi="Arial" w:cs="Arial"/>
                      <w:color w:val="952037"/>
                    </w:rPr>
                    <w:t>Glaçage au chamallows</w:t>
                  </w:r>
                </w:p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end"/>
                  </w:r>
                </w:p>
              </w:tc>
            </w:tr>
          </w:tbl>
          <w:p w:rsidR="00B65B76" w:rsidRDefault="00B65B7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65B7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30"/>
              <w:gridCol w:w="144"/>
              <w:gridCol w:w="6198"/>
            </w:tblGrid>
            <w:tr w:rsidR="00B65B76">
              <w:trPr>
                <w:tblCellSpacing w:w="0" w:type="dxa"/>
              </w:trPr>
              <w:tc>
                <w:tcPr>
                  <w:tcW w:w="2250" w:type="dxa"/>
                </w:tcPr>
                <w:p w:rsidR="00B65B76" w:rsidRDefault="00BB3372">
                  <w:pPr>
                    <w:pStyle w:val="NormalWeb"/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1714500" cy="1447800"/>
                        <wp:effectExtent l="19050" t="0" r="0" b="0"/>
                        <wp:docPr id="1" name="323792" descr="Glaçage au chamallow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792" descr="Glaçage au chamallow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65B76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Recette proposée par </w:t>
                  </w:r>
                  <w:hyperlink r:id="rId5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Caroline Maquenhen</w:t>
                    </w:r>
                  </w:hyperlink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: 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 xml:space="preserve">"Parfait sur des sablés, ce glaçage est à utiliser rapidement sinon il colle." </w:t>
                  </w:r>
                </w:p>
              </w:tc>
              <w:tc>
                <w:tcPr>
                  <w:tcW w:w="144" w:type="dxa"/>
                </w:tcPr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250"/>
                    <w:gridCol w:w="2948"/>
                  </w:tblGrid>
                  <w:tr w:rsidR="00B65B7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65B76" w:rsidRDefault="00B65B76">
                        <w:pP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Préparation :</w:t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t xml:space="preserve"> 2 mn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br/>
                          <w:t xml:space="preserve">Cuisson : </w:t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t>2 mn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br/>
                          <w:t>Repos :</w:t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t xml:space="preserve"> 0 mn</w:t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br/>
                          <w:t>Temps total :</w:t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t xml:space="preserve"> 4 mn</w:t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15"/>
                            <w:szCs w:val="15"/>
                          </w:rPr>
                          <w:t>Difficulté :</w:t>
                        </w:r>
                        <w:r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65B76" w:rsidRDefault="00BB3372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</w:pPr>
                        <w:r>
                          <w:rPr>
                            <w:rFonts w:ascii="Verdana" w:hAnsi="Verdana" w:cs="Arial"/>
                            <w:noProof/>
                            <w:color w:val="333333"/>
                            <w:sz w:val="15"/>
                            <w:szCs w:val="15"/>
                          </w:rPr>
                          <w:drawing>
                            <wp:inline distT="0" distB="0" distL="0" distR="0">
                              <wp:extent cx="350520" cy="335280"/>
                              <wp:effectExtent l="19050" t="0" r="0" b="0"/>
                              <wp:docPr id="2" name="Image 2" descr="picto_imprimer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icto_imprim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052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hyperlink r:id="rId8" w:history="1">
                          <w:r w:rsidR="00B65B76">
                            <w:rPr>
                              <w:rStyle w:val="lev"/>
                              <w:rFonts w:ascii="Verdana" w:hAnsi="Verdana" w:cs="Arial"/>
                              <w:color w:val="333333"/>
                              <w:sz w:val="15"/>
                              <w:szCs w:val="15"/>
                              <w:u w:val="single"/>
                            </w:rPr>
                            <w:t>Imprimez</w:t>
                          </w:r>
                        </w:hyperlink>
                        <w:r w:rsidR="00B65B76">
                          <w:rPr>
                            <w:rFonts w:ascii="Verdana" w:hAnsi="Verdana" w:cs="Arial"/>
                            <w:color w:val="333333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</w:tr>
                </w:tbl>
                <w:p w:rsidR="00B65B76" w:rsidRDefault="00B65B76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t>Pour 4 personnes :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  <w:t>- 8 chamallows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  <w:t xml:space="preserve">- 2 cuillères à soupe d eau </w:t>
                  </w:r>
                </w:p>
              </w:tc>
            </w:tr>
          </w:tbl>
          <w:p w:rsidR="00B65B76" w:rsidRDefault="00B65B7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65B7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65B7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65B76" w:rsidRDefault="00B65B76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hyperlink r:id="rId9" w:history="1">
                    <w:r>
                      <w:rPr>
                        <w:rStyle w:val="Lienhypertexte"/>
                        <w:rFonts w:ascii="Verdana" w:hAnsi="Verdana" w:cs="Arial"/>
                        <w:b/>
                        <w:bCs/>
                        <w:sz w:val="15"/>
                        <w:szCs w:val="15"/>
                      </w:rPr>
                      <w:t>Envoyer</w:t>
                    </w:r>
                  </w:hyperlink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t xml:space="preserve"> | </w:t>
                  </w:r>
                  <w:hyperlink r:id="rId10" w:history="1">
                    <w:r>
                      <w:rPr>
                        <w:rStyle w:val="Lienhypertexte"/>
                        <w:rFonts w:ascii="Verdana" w:hAnsi="Verdana" w:cs="Arial"/>
                        <w:b/>
                        <w:bCs/>
                        <w:sz w:val="15"/>
                        <w:szCs w:val="15"/>
                      </w:rPr>
                      <w:t>Donnez votre avis</w:t>
                    </w:r>
                  </w:hyperlink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| </w:t>
                  </w:r>
                  <w:r w:rsidR="00BB3372"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160020" cy="160020"/>
                        <wp:effectExtent l="19050" t="0" r="0" b="0"/>
                        <wp:docPr id="3" name="Image 3" descr="picto_livrecuisine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livrecuis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" w:history="1">
                    <w:r>
                      <w:rPr>
                        <w:rStyle w:val="lev"/>
                        <w:rFonts w:ascii="Verdana" w:hAnsi="Verdana" w:cs="Arial"/>
                        <w:color w:val="333333"/>
                        <w:sz w:val="15"/>
                        <w:szCs w:val="15"/>
                        <w:u w:val="single"/>
                      </w:rPr>
                      <w:t>Ajouter à mon livre</w:t>
                    </w:r>
                  </w:hyperlink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B65B76" w:rsidRDefault="00B65B7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65B7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65B76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B65B76" w:rsidRDefault="00B65B7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65B7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65B76">
              <w:trPr>
                <w:tblCellSpacing w:w="15" w:type="dxa"/>
              </w:trPr>
              <w:tc>
                <w:tcPr>
                  <w:tcW w:w="0" w:type="pct"/>
                </w:tcPr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B65B76" w:rsidRDefault="00B65B76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Mettre les chamallows avec l'eau dans une casserole. La mettre sur le feu le plus doux possible et </w:t>
                  </w:r>
                  <w:hyperlink r:id="rId14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tourner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 mélange à l'aide d'une spatule.</w:t>
                  </w:r>
                </w:p>
              </w:tc>
            </w:tr>
          </w:tbl>
          <w:p w:rsidR="00B65B76" w:rsidRDefault="00B65B7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65B7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65B76">
              <w:trPr>
                <w:tblCellSpacing w:w="15" w:type="dxa"/>
              </w:trPr>
              <w:tc>
                <w:tcPr>
                  <w:tcW w:w="0" w:type="pct"/>
                </w:tcPr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B65B76" w:rsidRDefault="00B65B76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Etaler le mélange sur vos gâteaux, vous pouvez également mettre des smarties sur cette préparation.</w:t>
                  </w:r>
                </w:p>
              </w:tc>
            </w:tr>
          </w:tbl>
          <w:p w:rsidR="00B65B76" w:rsidRDefault="00B65B76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65B76"/>
    <w:rsid w:val="00802F55"/>
    <w:rsid w:val="00825D51"/>
    <w:rsid w:val="00906CB7"/>
    <w:rsid w:val="00B65B76"/>
    <w:rsid w:val="00BB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B65B76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B65B76"/>
    <w:rPr>
      <w:color w:val="333333"/>
      <w:u w:val="single"/>
    </w:rPr>
  </w:style>
  <w:style w:type="paragraph" w:styleId="NormalWeb">
    <w:name w:val="Normal (Web)"/>
    <w:basedOn w:val="Normal"/>
    <w:rsid w:val="00B65B76"/>
    <w:pPr>
      <w:spacing w:before="100" w:beforeAutospacing="1" w:after="75"/>
    </w:pPr>
  </w:style>
  <w:style w:type="character" w:styleId="lev">
    <w:name w:val="Strong"/>
    <w:basedOn w:val="Policepardfaut"/>
    <w:qFormat/>
    <w:rsid w:val="00B65B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linternaute.com/femmes/cuisine/cgi/livrerecette/annotation_recette.php?f_id_recette=315680&amp;f_type=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linternaute.com/femmes/cuisine/cgi/livrerecette/annotation_recette.php?f_id_recette=315680&amp;f_type=a" TargetMode="External"/><Relationship Id="rId5" Type="http://schemas.openxmlformats.org/officeDocument/2006/relationships/hyperlink" Target="http://www.linternaute.com/femmes/cuisine/personne/4553407/1384343528/1/caroline_maquenhen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cgi/avis/depose_avis.php?f_id_recette=31568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cgi/mail/envoyer_recette.php?f_id_recette=315680" TargetMode="External"/><Relationship Id="rId14" Type="http://schemas.openxmlformats.org/officeDocument/2006/relationships/hyperlink" Target="http://www.linternaute.com/femmes/cuisine/definition/300080/tour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1252</CharactersWithSpaces>
  <SharedDoc>false</SharedDoc>
  <HLinks>
    <vt:vector size="48" baseType="variant">
      <vt:variant>
        <vt:i4>2031691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http://www.linternaute.com/femmes/cuisine/definition/300080/tourner.shtml</vt:lpwstr>
      </vt:variant>
      <vt:variant>
        <vt:lpwstr/>
      </vt:variant>
      <vt:variant>
        <vt:i4>5898241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http://www.linternaute.com/femmes/cuisine/cgi/livrerecette/annotation_recette.php?f_id_recette=315680&amp;f_type=a</vt:lpwstr>
      </vt:variant>
      <vt:variant>
        <vt:lpwstr/>
      </vt:variant>
      <vt:variant>
        <vt:i4>5898241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http://www.linternaute.com/femmes/cuisine/cgi/livrerecette/annotation_recette.php?f_id_recette=315680&amp;f_type=a</vt:lpwstr>
      </vt:variant>
      <vt:variant>
        <vt:lpwstr/>
      </vt:variant>
      <vt:variant>
        <vt:i4>6553615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http://www.linternaute.com/femmes/cuisine/cgi/avis/depose_avis.php?f_id_recette=315680</vt:lpwstr>
      </vt:variant>
      <vt:variant>
        <vt:lpwstr/>
      </vt:variant>
      <vt:variant>
        <vt:i4>4784171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http://www.linternaute.com/femmes/cuisine/cgi/mail/envoyer_recette.php?f_id_recette=315680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524411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http://www.linternaute.com/femmes/cuisine/personne/4553407/1384343528/1/caroline_maquenhen.shtml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2014-11-15T07:16:00Z</dcterms:created>
  <dcterms:modified xsi:type="dcterms:W3CDTF">2014-11-15T07:16:00Z</dcterms:modified>
</cp:coreProperties>
</file>