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5C" w:rsidRDefault="0073485C" w:rsidP="0073485C">
      <w:pPr>
        <w:pStyle w:val="Titre1"/>
      </w:pPr>
      <w:r>
        <w:rPr>
          <w:rStyle w:val="lev"/>
          <w:b/>
          <w:bCs/>
        </w:rPr>
        <w:t>Marbré café-</w:t>
      </w:r>
      <w:proofErr w:type="spellStart"/>
      <w:r>
        <w:rPr>
          <w:rStyle w:val="lev"/>
          <w:b/>
          <w:bCs/>
        </w:rPr>
        <w:t>Bailey's</w:t>
      </w:r>
      <w:proofErr w:type="spellEnd"/>
      <w:r>
        <w:rPr>
          <w:rStyle w:val="lev"/>
          <w:b/>
          <w:bCs/>
        </w:rPr>
        <w:t>, sauce Carambar  </w:t>
      </w:r>
      <w:r w:rsidR="009D7C01">
        <w:rPr>
          <w:noProof/>
        </w:rPr>
        <w:drawing>
          <wp:inline distT="0" distB="0" distL="0" distR="0">
            <wp:extent cx="466725" cy="85725"/>
            <wp:effectExtent l="0" t="0" r="9525" b="9525"/>
            <wp:docPr id="1" name="Image 1" descr="not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_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8572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000" w:firstRow="0" w:lastRow="0" w:firstColumn="0" w:lastColumn="0" w:noHBand="0" w:noVBand="0"/>
      </w:tblPr>
      <w:tblGrid>
        <w:gridCol w:w="10466"/>
      </w:tblGrid>
      <w:tr w:rsidR="0073485C" w:rsidTr="0073485C">
        <w:trPr>
          <w:tblCellSpacing w:w="0" w:type="dxa"/>
          <w:jc w:val="center"/>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5490"/>
              <w:gridCol w:w="144"/>
              <w:gridCol w:w="4832"/>
            </w:tblGrid>
            <w:tr w:rsidR="0073485C">
              <w:trPr>
                <w:tblCellSpacing w:w="0" w:type="dxa"/>
              </w:trPr>
              <w:tc>
                <w:tcPr>
                  <w:tcW w:w="2250" w:type="dxa"/>
                </w:tcPr>
                <w:p w:rsidR="002E7700" w:rsidRDefault="009D7C01" w:rsidP="002E7700">
                  <w:pPr>
                    <w:jc w:val="center"/>
                  </w:pPr>
                  <w:r>
                    <w:rPr>
                      <w:noProof/>
                      <w:color w:val="0000FF"/>
                    </w:rPr>
                    <w:drawing>
                      <wp:inline distT="0" distB="0" distL="0" distR="0">
                        <wp:extent cx="3480179" cy="2590800"/>
                        <wp:effectExtent l="0" t="0" r="6350" b="0"/>
                        <wp:docPr id="2" name="Image 2" descr="Marbré café-Bailey s, sauce Caramba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bré café-Bailey s, sauce Caramb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0179" cy="2590800"/>
                                </a:xfrm>
                                <a:prstGeom prst="rect">
                                  <a:avLst/>
                                </a:prstGeom>
                                <a:noFill/>
                                <a:ln>
                                  <a:noFill/>
                                </a:ln>
                              </pic:spPr>
                            </pic:pic>
                          </a:graphicData>
                        </a:graphic>
                      </wp:inline>
                    </w:drawing>
                  </w:r>
                  <w:r w:rsidR="002E7700">
                    <w:t xml:space="preserve"> </w:t>
                  </w:r>
                </w:p>
                <w:p w:rsidR="002E7700" w:rsidRDefault="002E7700" w:rsidP="002E7700">
                  <w:r>
                    <w:rPr>
                      <w:b/>
                      <w:bCs/>
                    </w:rPr>
                    <w:t>Préparation :</w:t>
                  </w:r>
                  <w:r>
                    <w:t xml:space="preserve"> 20 mn </w:t>
                  </w:r>
                  <w:r>
                    <w:br/>
                  </w:r>
                  <w:r>
                    <w:rPr>
                      <w:b/>
                      <w:bCs/>
                    </w:rPr>
                    <w:t xml:space="preserve">Cuisson : </w:t>
                  </w:r>
                  <w:r>
                    <w:t xml:space="preserve">35 mn </w:t>
                  </w:r>
                  <w:r>
                    <w:br/>
                  </w:r>
                  <w:r>
                    <w:rPr>
                      <w:b/>
                      <w:bCs/>
                    </w:rPr>
                    <w:t>Repos :</w:t>
                  </w:r>
                  <w:r>
                    <w:t xml:space="preserve"> 0 mn </w:t>
                  </w:r>
                </w:p>
                <w:p w:rsidR="002E7700" w:rsidRDefault="002E7700" w:rsidP="0073485C">
                  <w:bookmarkStart w:id="0" w:name="_GoBack"/>
                  <w:bookmarkEnd w:id="0"/>
                </w:p>
              </w:tc>
              <w:tc>
                <w:tcPr>
                  <w:tcW w:w="144" w:type="dxa"/>
                </w:tcPr>
                <w:p w:rsidR="0073485C" w:rsidRDefault="0073485C">
                  <w:r>
                    <w:t> </w:t>
                  </w:r>
                </w:p>
              </w:tc>
              <w:tc>
                <w:tcPr>
                  <w:tcW w:w="0" w:type="auto"/>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832"/>
                  </w:tblGrid>
                  <w:tr w:rsidR="0073485C">
                    <w:trPr>
                      <w:tblCellSpacing w:w="15" w:type="dxa"/>
                    </w:trPr>
                    <w:tc>
                      <w:tcPr>
                        <w:tcW w:w="0" w:type="auto"/>
                        <w:tcMar>
                          <w:top w:w="0" w:type="dxa"/>
                          <w:left w:w="0" w:type="dxa"/>
                          <w:bottom w:w="150" w:type="dxa"/>
                          <w:right w:w="0" w:type="dxa"/>
                        </w:tcMar>
                        <w:vAlign w:val="center"/>
                      </w:tcPr>
                      <w:tbl>
                        <w:tblPr>
                          <w:tblW w:w="0" w:type="auto"/>
                          <w:tblCellSpacing w:w="0" w:type="dxa"/>
                          <w:tblCellMar>
                            <w:left w:w="0" w:type="dxa"/>
                            <w:right w:w="0" w:type="dxa"/>
                          </w:tblCellMar>
                          <w:tblLook w:val="0000" w:firstRow="0" w:lastRow="0" w:firstColumn="0" w:lastColumn="0" w:noHBand="0" w:noVBand="0"/>
                        </w:tblPr>
                        <w:tblGrid>
                          <w:gridCol w:w="6"/>
                          <w:gridCol w:w="587"/>
                          <w:gridCol w:w="6"/>
                        </w:tblGrid>
                        <w:tr w:rsidR="0073485C">
                          <w:trPr>
                            <w:tblCellSpacing w:w="0" w:type="dxa"/>
                          </w:trPr>
                          <w:tc>
                            <w:tcPr>
                              <w:tcW w:w="0" w:type="auto"/>
                              <w:vAlign w:val="center"/>
                            </w:tcPr>
                            <w:p w:rsidR="0073485C" w:rsidRDefault="0073485C"/>
                          </w:tc>
                          <w:tc>
                            <w:tcPr>
                              <w:tcW w:w="0" w:type="auto"/>
                              <w:vAlign w:val="center"/>
                            </w:tcPr>
                            <w:p w:rsidR="0073485C" w:rsidRDefault="0073485C" w:rsidP="0073485C">
                              <w:r>
                                <w:t>Facile</w:t>
                              </w:r>
                            </w:p>
                          </w:tc>
                          <w:tc>
                            <w:tcPr>
                              <w:tcW w:w="0" w:type="auto"/>
                              <w:vAlign w:val="center"/>
                            </w:tcPr>
                            <w:p w:rsidR="0073485C" w:rsidRDefault="0073485C"/>
                          </w:tc>
                        </w:tr>
                      </w:tbl>
                      <w:p w:rsidR="0073485C" w:rsidRDefault="0073485C"/>
                    </w:tc>
                  </w:tr>
                  <w:tr w:rsidR="0073485C">
                    <w:trPr>
                      <w:tblCellSpacing w:w="15" w:type="dxa"/>
                    </w:trPr>
                    <w:tc>
                      <w:tcPr>
                        <w:tcW w:w="0" w:type="auto"/>
                        <w:vAlign w:val="center"/>
                      </w:tcPr>
                      <w:p w:rsidR="0073485C" w:rsidRDefault="0073485C">
                        <w:r>
                          <w:rPr>
                            <w:b/>
                            <w:bCs/>
                          </w:rPr>
                          <w:t>Pour 6 personnes :</w:t>
                        </w:r>
                        <w:r>
                          <w:t xml:space="preserve"> </w:t>
                        </w:r>
                      </w:p>
                      <w:p w:rsidR="0073485C" w:rsidRDefault="0073485C">
                        <w:r>
                          <w:rPr>
                            <w:rFonts w:hAnsi="Symbol"/>
                          </w:rPr>
                          <w:t></w:t>
                        </w:r>
                        <w:r>
                          <w:t xml:space="preserve">  Pour la sauce Carambar : </w:t>
                        </w:r>
                      </w:p>
                      <w:p w:rsidR="0073485C" w:rsidRDefault="0073485C">
                        <w:r>
                          <w:rPr>
                            <w:rFonts w:hAnsi="Symbol"/>
                          </w:rPr>
                          <w:t></w:t>
                        </w:r>
                        <w:r>
                          <w:t xml:space="preserve">  8 à 10 cl de crème liquide </w:t>
                        </w:r>
                      </w:p>
                      <w:p w:rsidR="0073485C" w:rsidRDefault="0073485C">
                        <w:r>
                          <w:rPr>
                            <w:rFonts w:hAnsi="Symbol"/>
                          </w:rPr>
                          <w:t></w:t>
                        </w:r>
                        <w:r>
                          <w:t xml:space="preserve">  12 à 15 Carambars </w:t>
                        </w:r>
                      </w:p>
                      <w:p w:rsidR="0073485C" w:rsidRDefault="0073485C">
                        <w:r>
                          <w:rPr>
                            <w:rFonts w:hAnsi="Symbol"/>
                          </w:rPr>
                          <w:t></w:t>
                        </w:r>
                        <w:r>
                          <w:t xml:space="preserve">  Pour le marbré : </w:t>
                        </w:r>
                      </w:p>
                      <w:p w:rsidR="0073485C" w:rsidRDefault="0073485C">
                        <w:r>
                          <w:rPr>
                            <w:rFonts w:hAnsi="Symbol"/>
                          </w:rPr>
                          <w:t></w:t>
                        </w:r>
                        <w:r>
                          <w:t xml:space="preserve">  </w:t>
                        </w:r>
                        <w:smartTag w:uri="urn:schemas-microsoft-com:office:smarttags" w:element="metricconverter">
                          <w:smartTagPr>
                            <w:attr w:name="ProductID" w:val="160 g"/>
                          </w:smartTagPr>
                          <w:r>
                            <w:t>160 g</w:t>
                          </w:r>
                        </w:smartTag>
                        <w:r>
                          <w:t xml:space="preserve"> de beurre mou </w:t>
                        </w:r>
                      </w:p>
                      <w:p w:rsidR="0073485C" w:rsidRDefault="0073485C">
                        <w:r>
                          <w:rPr>
                            <w:rFonts w:hAnsi="Symbol"/>
                          </w:rPr>
                          <w:t></w:t>
                        </w:r>
                        <w:r>
                          <w:t xml:space="preserve">  </w:t>
                        </w:r>
                        <w:smartTag w:uri="urn:schemas-microsoft-com:office:smarttags" w:element="metricconverter">
                          <w:smartTagPr>
                            <w:attr w:name="ProductID" w:val="180 g"/>
                          </w:smartTagPr>
                          <w:r>
                            <w:t>180 g</w:t>
                          </w:r>
                        </w:smartTag>
                        <w:r>
                          <w:t xml:space="preserve"> de sucre semoule </w:t>
                        </w:r>
                      </w:p>
                      <w:p w:rsidR="0073485C" w:rsidRDefault="0073485C">
                        <w:r>
                          <w:rPr>
                            <w:rFonts w:hAnsi="Symbol"/>
                          </w:rPr>
                          <w:t></w:t>
                        </w:r>
                        <w:r>
                          <w:t xml:space="preserve">  3 </w:t>
                        </w:r>
                        <w:hyperlink r:id="rId9" w:tgtFrame="_blank" w:history="1">
                          <w:proofErr w:type="spellStart"/>
                          <w:r>
                            <w:rPr>
                              <w:rStyle w:val="Lienhypertexte"/>
                            </w:rPr>
                            <w:t>oeufs</w:t>
                          </w:r>
                          <w:proofErr w:type="spellEnd"/>
                        </w:hyperlink>
                        <w:r>
                          <w:t xml:space="preserve"> </w:t>
                        </w:r>
                      </w:p>
                      <w:p w:rsidR="0073485C" w:rsidRDefault="0073485C">
                        <w:r>
                          <w:rPr>
                            <w:rFonts w:hAnsi="Symbol"/>
                          </w:rPr>
                          <w:t></w:t>
                        </w:r>
                        <w:r>
                          <w:t xml:space="preserve">  1 sachet de levure chimique </w:t>
                        </w:r>
                      </w:p>
                      <w:p w:rsidR="0073485C" w:rsidRDefault="0073485C">
                        <w:r>
                          <w:rPr>
                            <w:rFonts w:hAnsi="Symbol"/>
                          </w:rPr>
                          <w:t></w:t>
                        </w:r>
                        <w:r>
                          <w:t xml:space="preserve">  5 cl de lait </w:t>
                        </w:r>
                      </w:p>
                      <w:p w:rsidR="0073485C" w:rsidRDefault="0073485C">
                        <w:r>
                          <w:rPr>
                            <w:rFonts w:hAnsi="Symbol"/>
                          </w:rPr>
                          <w:t></w:t>
                        </w:r>
                        <w:r>
                          <w:t xml:space="preserve">  </w:t>
                        </w:r>
                        <w:smartTag w:uri="urn:schemas-microsoft-com:office:smarttags" w:element="metricconverter">
                          <w:smartTagPr>
                            <w:attr w:name="ProductID" w:val="180 g"/>
                          </w:smartTagPr>
                          <w:r>
                            <w:t>180 g</w:t>
                          </w:r>
                        </w:smartTag>
                        <w:r>
                          <w:t xml:space="preserve"> de farine </w:t>
                        </w:r>
                      </w:p>
                      <w:p w:rsidR="0073485C" w:rsidRDefault="0073485C">
                        <w:r>
                          <w:rPr>
                            <w:rFonts w:hAnsi="Symbol"/>
                          </w:rPr>
                          <w:t></w:t>
                        </w:r>
                        <w:r>
                          <w:t xml:space="preserve">  1 cuillère à soupe de </w:t>
                        </w:r>
                        <w:hyperlink r:id="rId10" w:tgtFrame="_blank" w:history="1">
                          <w:r>
                            <w:rPr>
                              <w:rStyle w:val="Lienhypertexte"/>
                            </w:rPr>
                            <w:t>café</w:t>
                          </w:r>
                        </w:hyperlink>
                        <w:r>
                          <w:t xml:space="preserve"> soluble </w:t>
                        </w:r>
                      </w:p>
                      <w:p w:rsidR="0073485C" w:rsidRDefault="0073485C">
                        <w:r>
                          <w:rPr>
                            <w:rFonts w:hAnsi="Symbol"/>
                          </w:rPr>
                          <w:t></w:t>
                        </w:r>
                        <w:r>
                          <w:t xml:space="preserve">  3 cl de </w:t>
                        </w:r>
                        <w:proofErr w:type="spellStart"/>
                        <w:r>
                          <w:t>Bailey's</w:t>
                        </w:r>
                        <w:proofErr w:type="spellEnd"/>
                        <w:r>
                          <w:t xml:space="preserve"> </w:t>
                        </w:r>
                      </w:p>
                    </w:tc>
                  </w:tr>
                  <w:tr w:rsidR="0073485C">
                    <w:trPr>
                      <w:tblCellSpacing w:w="15" w:type="dxa"/>
                    </w:trPr>
                    <w:tc>
                      <w:tcPr>
                        <w:tcW w:w="0" w:type="auto"/>
                        <w:tcMar>
                          <w:top w:w="120" w:type="dxa"/>
                          <w:left w:w="0" w:type="dxa"/>
                          <w:bottom w:w="0" w:type="dxa"/>
                          <w:right w:w="0" w:type="dxa"/>
                        </w:tcMar>
                        <w:vAlign w:val="center"/>
                      </w:tcPr>
                      <w:p w:rsidR="0073485C" w:rsidRDefault="0073485C" w:rsidP="002E7700"/>
                    </w:tc>
                  </w:tr>
                </w:tbl>
                <w:p w:rsidR="0073485C" w:rsidRDefault="0073485C"/>
              </w:tc>
            </w:tr>
          </w:tbl>
          <w:p w:rsidR="0073485C" w:rsidRDefault="0073485C">
            <w:pPr>
              <w:spacing w:after="240"/>
            </w:pPr>
          </w:p>
        </w:tc>
      </w:tr>
      <w:tr w:rsidR="0073485C" w:rsidTr="0073485C">
        <w:trPr>
          <w:tblCellSpacing w:w="0" w:type="dxa"/>
          <w:jc w:val="center"/>
        </w:trPr>
        <w:tc>
          <w:tcPr>
            <w:tcW w:w="0" w:type="auto"/>
            <w:vAlign w:val="center"/>
          </w:tcPr>
          <w:p w:rsidR="0073485C" w:rsidRDefault="0073485C"/>
        </w:tc>
      </w:tr>
      <w:tr w:rsidR="0073485C" w:rsidTr="0073485C">
        <w:trPr>
          <w:tblCellSpacing w:w="0" w:type="dxa"/>
          <w:jc w:val="center"/>
        </w:trPr>
        <w:tc>
          <w:tcPr>
            <w:tcW w:w="0" w:type="auto"/>
            <w:tcMar>
              <w:top w:w="0" w:type="dxa"/>
              <w:left w:w="0" w:type="dxa"/>
              <w:bottom w:w="225" w:type="dxa"/>
              <w:right w:w="0" w:type="dxa"/>
            </w:tcMar>
            <w:vAlign w:val="center"/>
          </w:tcPr>
          <w:p w:rsidR="0073485C" w:rsidRDefault="0073485C" w:rsidP="002E7700">
            <w:pPr>
              <w:numPr>
                <w:ilvl w:val="0"/>
                <w:numId w:val="1"/>
              </w:numPr>
              <w:spacing w:before="100" w:beforeAutospacing="1" w:after="100" w:afterAutospacing="1"/>
            </w:pPr>
            <w:r>
              <w:t> Préparation </w:t>
            </w:r>
          </w:p>
        </w:tc>
      </w:tr>
      <w:tr w:rsidR="0073485C" w:rsidTr="0073485C">
        <w:trPr>
          <w:tblCellSpacing w:w="0" w:type="dxa"/>
          <w:jc w:val="center"/>
        </w:trPr>
        <w:tc>
          <w:tcPr>
            <w:tcW w:w="0" w:type="auto"/>
            <w:vAlign w:val="center"/>
          </w:tcPr>
          <w:tbl>
            <w:tblPr>
              <w:tblW w:w="10466" w:type="dxa"/>
              <w:tblCellSpacing w:w="15" w:type="dxa"/>
              <w:tblInd w:w="720" w:type="dxa"/>
              <w:tblCellMar>
                <w:top w:w="15" w:type="dxa"/>
                <w:left w:w="15" w:type="dxa"/>
                <w:bottom w:w="15" w:type="dxa"/>
                <w:right w:w="15" w:type="dxa"/>
              </w:tblCellMar>
              <w:tblLook w:val="0000" w:firstRow="0" w:lastRow="0" w:firstColumn="0" w:lastColumn="0" w:noHBand="0" w:noVBand="0"/>
            </w:tblPr>
            <w:tblGrid>
              <w:gridCol w:w="81"/>
              <w:gridCol w:w="1494"/>
              <w:gridCol w:w="8891"/>
            </w:tblGrid>
            <w:tr w:rsidR="0073485C" w:rsidTr="002E7700">
              <w:trPr>
                <w:tblCellSpacing w:w="15" w:type="dxa"/>
              </w:trPr>
              <w:tc>
                <w:tcPr>
                  <w:tcW w:w="36" w:type="dxa"/>
                </w:tcPr>
                <w:p w:rsidR="0073485C" w:rsidRDefault="0073485C">
                  <w:pPr>
                    <w:jc w:val="right"/>
                  </w:pPr>
                </w:p>
              </w:tc>
              <w:tc>
                <w:tcPr>
                  <w:tcW w:w="10340" w:type="dxa"/>
                  <w:gridSpan w:val="2"/>
                  <w:tcMar>
                    <w:top w:w="75" w:type="dxa"/>
                    <w:left w:w="0" w:type="dxa"/>
                    <w:bottom w:w="225" w:type="dxa"/>
                    <w:right w:w="0" w:type="dxa"/>
                  </w:tcMar>
                </w:tcPr>
                <w:p w:rsidR="0073485C" w:rsidRDefault="0073485C">
                  <w:pPr>
                    <w:spacing w:line="255" w:lineRule="atLeast"/>
                  </w:pPr>
                  <w:r>
                    <w:rPr>
                      <w:rFonts w:hAnsi="Symbol"/>
                    </w:rPr>
                    <w:t></w:t>
                  </w:r>
                  <w:r>
                    <w:t xml:space="preserve">  1     Préchauffer le four à </w:t>
                  </w:r>
                  <w:smartTag w:uri="urn:schemas-microsoft-com:office:smarttags" w:element="metricconverter">
                    <w:smartTagPr>
                      <w:attr w:name="ProductID" w:val="180°C"/>
                    </w:smartTagPr>
                    <w:r>
                      <w:t>180°C</w:t>
                    </w:r>
                  </w:smartTag>
                  <w:r>
                    <w:t xml:space="preserve"> (thermostat 6).</w:t>
                  </w:r>
                  <w:r>
                    <w:br/>
                    <w:t xml:space="preserve">Diluer le </w:t>
                  </w:r>
                  <w:hyperlink r:id="rId11" w:tgtFrame="_blank" w:history="1">
                    <w:r>
                      <w:rPr>
                        <w:rStyle w:val="Lienhypertexte"/>
                      </w:rPr>
                      <w:t>café</w:t>
                    </w:r>
                  </w:hyperlink>
                  <w:r>
                    <w:t xml:space="preserve"> soluble dans 2 cuillères à soupe d'eau chaude. </w:t>
                  </w:r>
                </w:p>
              </w:tc>
            </w:tr>
            <w:tr w:rsidR="0073485C" w:rsidTr="002E7700">
              <w:trPr>
                <w:tblCellSpacing w:w="15" w:type="dxa"/>
              </w:trPr>
              <w:tc>
                <w:tcPr>
                  <w:tcW w:w="36" w:type="dxa"/>
                </w:tcPr>
                <w:p w:rsidR="0073485C" w:rsidRDefault="0073485C">
                  <w:pPr>
                    <w:jc w:val="right"/>
                  </w:pPr>
                </w:p>
              </w:tc>
              <w:tc>
                <w:tcPr>
                  <w:tcW w:w="10340" w:type="dxa"/>
                  <w:gridSpan w:val="2"/>
                  <w:tcMar>
                    <w:top w:w="75" w:type="dxa"/>
                    <w:left w:w="0" w:type="dxa"/>
                    <w:bottom w:w="225" w:type="dxa"/>
                    <w:right w:w="0" w:type="dxa"/>
                  </w:tcMar>
                </w:tcPr>
                <w:p w:rsidR="0073485C" w:rsidRDefault="0073485C">
                  <w:pPr>
                    <w:spacing w:line="255" w:lineRule="atLeast"/>
                  </w:pPr>
                  <w:r>
                    <w:rPr>
                      <w:rFonts w:hAnsi="Symbol"/>
                    </w:rPr>
                    <w:t></w:t>
                  </w:r>
                  <w:r>
                    <w:t xml:space="preserve">  2     Dans une </w:t>
                  </w:r>
                  <w:hyperlink r:id="rId12" w:tgtFrame="_blank" w:history="1">
                    <w:r>
                      <w:rPr>
                        <w:rStyle w:val="Lienhypertexte"/>
                      </w:rPr>
                      <w:t>terrine</w:t>
                    </w:r>
                  </w:hyperlink>
                  <w:r>
                    <w:t xml:space="preserve">, </w:t>
                  </w:r>
                  <w:hyperlink r:id="rId13" w:tgtFrame="_blank" w:history="1">
                    <w:r>
                      <w:rPr>
                        <w:rStyle w:val="Lienhypertexte"/>
                      </w:rPr>
                      <w:t>travailler</w:t>
                    </w:r>
                  </w:hyperlink>
                  <w:r>
                    <w:t xml:space="preserve"> le beurre mou avec le sucre jusqu'à blanchiment.</w:t>
                  </w:r>
                  <w:r>
                    <w:br/>
                    <w:t xml:space="preserve">Incorporer les </w:t>
                  </w:r>
                  <w:hyperlink r:id="rId14" w:tgtFrame="_blank" w:history="1">
                    <w:proofErr w:type="spellStart"/>
                    <w:r>
                      <w:rPr>
                        <w:rStyle w:val="Lienhypertexte"/>
                      </w:rPr>
                      <w:t>oeufs</w:t>
                    </w:r>
                    <w:proofErr w:type="spellEnd"/>
                  </w:hyperlink>
                  <w:r>
                    <w:t xml:space="preserve"> entiers un par un, puis la farine et la levure.</w:t>
                  </w:r>
                  <w:r>
                    <w:br/>
                    <w:t xml:space="preserve">Ajouter le lait et bien mélanger. </w:t>
                  </w:r>
                </w:p>
              </w:tc>
            </w:tr>
            <w:tr w:rsidR="0073485C" w:rsidTr="002E7700">
              <w:trPr>
                <w:tblCellSpacing w:w="15" w:type="dxa"/>
              </w:trPr>
              <w:tc>
                <w:tcPr>
                  <w:tcW w:w="36" w:type="dxa"/>
                </w:tcPr>
                <w:p w:rsidR="0073485C" w:rsidRDefault="0073485C">
                  <w:pPr>
                    <w:jc w:val="right"/>
                  </w:pPr>
                </w:p>
              </w:tc>
              <w:tc>
                <w:tcPr>
                  <w:tcW w:w="10340" w:type="dxa"/>
                  <w:gridSpan w:val="2"/>
                  <w:tcMar>
                    <w:top w:w="75" w:type="dxa"/>
                    <w:left w:w="0" w:type="dxa"/>
                    <w:bottom w:w="225" w:type="dxa"/>
                    <w:right w:w="0" w:type="dxa"/>
                  </w:tcMar>
                </w:tcPr>
                <w:p w:rsidR="0073485C" w:rsidRDefault="0073485C">
                  <w:pPr>
                    <w:spacing w:line="255" w:lineRule="atLeast"/>
                  </w:pPr>
                  <w:r>
                    <w:rPr>
                      <w:rFonts w:hAnsi="Symbol"/>
                    </w:rPr>
                    <w:t></w:t>
                  </w:r>
                  <w:r>
                    <w:t xml:space="preserve">  3     Partager la pâte en deux parties.</w:t>
                  </w:r>
                  <w:r>
                    <w:br/>
                  </w:r>
                  <w:proofErr w:type="spellStart"/>
                  <w:r>
                    <w:t>Joigner</w:t>
                  </w:r>
                  <w:proofErr w:type="spellEnd"/>
                  <w:r>
                    <w:t xml:space="preserve"> à l'une le </w:t>
                  </w:r>
                  <w:hyperlink r:id="rId15" w:tgtFrame="_blank" w:history="1">
                    <w:r>
                      <w:rPr>
                        <w:rStyle w:val="Lienhypertexte"/>
                      </w:rPr>
                      <w:t>café</w:t>
                    </w:r>
                  </w:hyperlink>
                  <w:r>
                    <w:t xml:space="preserve"> dilué et à l'autre le </w:t>
                  </w:r>
                  <w:proofErr w:type="spellStart"/>
                  <w:r>
                    <w:t>Bailey's</w:t>
                  </w:r>
                  <w:proofErr w:type="spellEnd"/>
                  <w:r>
                    <w:t xml:space="preserve">. </w:t>
                  </w:r>
                </w:p>
              </w:tc>
            </w:tr>
            <w:tr w:rsidR="0073485C" w:rsidTr="002E7700">
              <w:trPr>
                <w:tblCellSpacing w:w="15" w:type="dxa"/>
              </w:trPr>
              <w:tc>
                <w:tcPr>
                  <w:tcW w:w="36" w:type="dxa"/>
                </w:tcPr>
                <w:p w:rsidR="0073485C" w:rsidRDefault="0073485C">
                  <w:pPr>
                    <w:jc w:val="right"/>
                  </w:pPr>
                </w:p>
              </w:tc>
              <w:tc>
                <w:tcPr>
                  <w:tcW w:w="10340" w:type="dxa"/>
                  <w:gridSpan w:val="2"/>
                  <w:tcMar>
                    <w:top w:w="75" w:type="dxa"/>
                    <w:left w:w="0" w:type="dxa"/>
                    <w:bottom w:w="225" w:type="dxa"/>
                    <w:right w:w="0" w:type="dxa"/>
                  </w:tcMar>
                </w:tcPr>
                <w:p w:rsidR="0073485C" w:rsidRDefault="0073485C">
                  <w:pPr>
                    <w:spacing w:line="255" w:lineRule="atLeast"/>
                  </w:pPr>
                  <w:r>
                    <w:rPr>
                      <w:rFonts w:hAnsi="Symbol"/>
                    </w:rPr>
                    <w:t></w:t>
                  </w:r>
                  <w:r>
                    <w:t xml:space="preserve">  4     Beurrer et </w:t>
                  </w:r>
                  <w:hyperlink r:id="rId16" w:tgtFrame="_blank" w:history="1">
                    <w:r>
                      <w:rPr>
                        <w:rStyle w:val="Lienhypertexte"/>
                      </w:rPr>
                      <w:t>fariner</w:t>
                    </w:r>
                  </w:hyperlink>
                  <w:r>
                    <w:t xml:space="preserve"> un </w:t>
                  </w:r>
                  <w:hyperlink r:id="rId17" w:tgtFrame="_blank" w:history="1">
                    <w:r>
                      <w:rPr>
                        <w:rStyle w:val="Lienhypertexte"/>
                      </w:rPr>
                      <w:t>moule</w:t>
                    </w:r>
                  </w:hyperlink>
                  <w:r>
                    <w:t xml:space="preserve"> à cake.</w:t>
                  </w:r>
                  <w:r>
                    <w:br/>
                    <w:t xml:space="preserve">Verser les deux pâtes dans le </w:t>
                  </w:r>
                  <w:hyperlink r:id="rId18" w:tgtFrame="_blank" w:history="1">
                    <w:r>
                      <w:rPr>
                        <w:rStyle w:val="Lienhypertexte"/>
                      </w:rPr>
                      <w:t>moule</w:t>
                    </w:r>
                  </w:hyperlink>
                  <w:r>
                    <w:t xml:space="preserve"> en les alternant. </w:t>
                  </w:r>
                </w:p>
              </w:tc>
            </w:tr>
            <w:tr w:rsidR="0073485C" w:rsidTr="002E7700">
              <w:trPr>
                <w:tblCellSpacing w:w="15" w:type="dxa"/>
              </w:trPr>
              <w:tc>
                <w:tcPr>
                  <w:tcW w:w="1530" w:type="dxa"/>
                  <w:gridSpan w:val="2"/>
                </w:tcPr>
                <w:p w:rsidR="0073485C" w:rsidRDefault="009D7C01">
                  <w:pPr>
                    <w:jc w:val="right"/>
                  </w:pPr>
                  <w:r>
                    <w:rPr>
                      <w:noProof/>
                    </w:rPr>
                    <w:drawing>
                      <wp:inline distT="0" distB="0" distL="0" distR="0" wp14:anchorId="1C4C56AE" wp14:editId="37A61180">
                        <wp:extent cx="952500" cy="704850"/>
                        <wp:effectExtent l="0" t="0" r="0" b="0"/>
                        <wp:docPr id="4" name="Image 4" descr="Marbré café-Bailey s, sauce Car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bré café-Bailey s, sauce Caramba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704850"/>
                                </a:xfrm>
                                <a:prstGeom prst="rect">
                                  <a:avLst/>
                                </a:prstGeom>
                                <a:noFill/>
                                <a:ln>
                                  <a:noFill/>
                                </a:ln>
                              </pic:spPr>
                            </pic:pic>
                          </a:graphicData>
                        </a:graphic>
                      </wp:inline>
                    </w:drawing>
                  </w:r>
                </w:p>
              </w:tc>
              <w:tc>
                <w:tcPr>
                  <w:tcW w:w="8846" w:type="dxa"/>
                  <w:tcMar>
                    <w:top w:w="75" w:type="dxa"/>
                    <w:left w:w="0" w:type="dxa"/>
                    <w:bottom w:w="225" w:type="dxa"/>
                    <w:right w:w="0" w:type="dxa"/>
                  </w:tcMar>
                </w:tcPr>
                <w:p w:rsidR="0073485C" w:rsidRDefault="0073485C">
                  <w:pPr>
                    <w:spacing w:line="255" w:lineRule="atLeast"/>
                  </w:pPr>
                  <w:r>
                    <w:rPr>
                      <w:rFonts w:hAnsi="Symbol"/>
                    </w:rPr>
                    <w:t></w:t>
                  </w:r>
                  <w:r>
                    <w:t xml:space="preserve">  5     Cuire le gâteau à four moyen pendant 35 minutes environ.</w:t>
                  </w:r>
                  <w:r>
                    <w:br/>
                    <w:t xml:space="preserve">Démouler à la sortie du four et laisser refroidir sur une grille à pâtisserie. </w:t>
                  </w:r>
                </w:p>
              </w:tc>
            </w:tr>
            <w:tr w:rsidR="0073485C" w:rsidTr="002E7700">
              <w:trPr>
                <w:tblCellSpacing w:w="15" w:type="dxa"/>
              </w:trPr>
              <w:tc>
                <w:tcPr>
                  <w:tcW w:w="36" w:type="dxa"/>
                </w:tcPr>
                <w:p w:rsidR="0073485C" w:rsidRDefault="0073485C">
                  <w:pPr>
                    <w:jc w:val="right"/>
                  </w:pPr>
                </w:p>
              </w:tc>
              <w:tc>
                <w:tcPr>
                  <w:tcW w:w="10340" w:type="dxa"/>
                  <w:gridSpan w:val="2"/>
                  <w:tcMar>
                    <w:top w:w="75" w:type="dxa"/>
                    <w:left w:w="0" w:type="dxa"/>
                    <w:bottom w:w="225" w:type="dxa"/>
                    <w:right w:w="0" w:type="dxa"/>
                  </w:tcMar>
                </w:tcPr>
                <w:p w:rsidR="0073485C" w:rsidRDefault="0073485C">
                  <w:pPr>
                    <w:spacing w:line="255" w:lineRule="atLeast"/>
                  </w:pPr>
                  <w:r>
                    <w:rPr>
                      <w:rFonts w:hAnsi="Symbol"/>
                    </w:rPr>
                    <w:t></w:t>
                  </w:r>
                  <w:r>
                    <w:t xml:space="preserve">  6     Préparer la sauce carambar. Couper les Carambars en petits morceaux. Faire chauffer dans une petite casserole à feu doux la crème liquide avec les Carambars jusqu'à ce qu'ils soient fondus tout en remuant régulièrement avec une cuillère en bois. Laisser tiédir la sauce. Servir chaque part de marbré nappée d'un peu de sauce. </w:t>
                  </w:r>
                </w:p>
              </w:tc>
            </w:tr>
          </w:tbl>
          <w:p w:rsidR="0073485C" w:rsidRDefault="0073485C">
            <w:pPr>
              <w:ind w:left="720"/>
            </w:pPr>
          </w:p>
        </w:tc>
      </w:tr>
      <w:tr w:rsidR="0073485C" w:rsidTr="0073485C">
        <w:trPr>
          <w:tblCellSpacing w:w="0" w:type="dxa"/>
          <w:jc w:val="center"/>
        </w:trPr>
        <w:tc>
          <w:tcPr>
            <w:tcW w:w="0" w:type="auto"/>
            <w:vAlign w:val="center"/>
          </w:tcPr>
          <w:tbl>
            <w:tblPr>
              <w:tblW w:w="5000" w:type="pct"/>
              <w:tblCellSpacing w:w="37" w:type="dxa"/>
              <w:tblCellMar>
                <w:left w:w="0" w:type="dxa"/>
                <w:right w:w="0" w:type="dxa"/>
              </w:tblCellMar>
              <w:tblLook w:val="0000" w:firstRow="0" w:lastRow="0" w:firstColumn="0" w:lastColumn="0" w:noHBand="0" w:noVBand="0"/>
            </w:tblPr>
            <w:tblGrid>
              <w:gridCol w:w="10466"/>
            </w:tblGrid>
            <w:tr w:rsidR="0073485C">
              <w:trPr>
                <w:tblCellSpacing w:w="37" w:type="dxa"/>
              </w:trPr>
              <w:tc>
                <w:tcPr>
                  <w:tcW w:w="0" w:type="auto"/>
                  <w:vAlign w:val="center"/>
                </w:tcPr>
                <w:p w:rsidR="0073485C" w:rsidRDefault="0073485C">
                  <w:r>
                    <w:rPr>
                      <w:rFonts w:ascii="Arial" w:hAnsi="Arial" w:cs="Arial"/>
                      <w:b/>
                      <w:bCs/>
                      <w:color w:val="614343"/>
                      <w:sz w:val="20"/>
                      <w:szCs w:val="20"/>
                    </w:rPr>
                    <w:t>Pour finir...</w:t>
                  </w:r>
                  <w:r>
                    <w:rPr>
                      <w:rFonts w:ascii="Arial" w:hAnsi="Arial" w:cs="Arial"/>
                      <w:color w:val="666666"/>
                      <w:sz w:val="20"/>
                      <w:szCs w:val="20"/>
                    </w:rPr>
                    <w:t xml:space="preserve"> Ajouter éventuellement 1 à 2 cl de </w:t>
                  </w:r>
                  <w:proofErr w:type="spellStart"/>
                  <w:r>
                    <w:rPr>
                      <w:rFonts w:ascii="Arial" w:hAnsi="Arial" w:cs="Arial"/>
                      <w:color w:val="666666"/>
                      <w:sz w:val="20"/>
                      <w:szCs w:val="20"/>
                    </w:rPr>
                    <w:t>Bailey's</w:t>
                  </w:r>
                  <w:proofErr w:type="spellEnd"/>
                  <w:r>
                    <w:rPr>
                      <w:rFonts w:ascii="Arial" w:hAnsi="Arial" w:cs="Arial"/>
                      <w:color w:val="666666"/>
                      <w:sz w:val="20"/>
                      <w:szCs w:val="20"/>
                    </w:rPr>
                    <w:t xml:space="preserve"> dans la sauce Carambar.</w:t>
                  </w:r>
                  <w:r>
                    <w:rPr>
                      <w:rFonts w:ascii="Arial" w:hAnsi="Arial" w:cs="Arial"/>
                      <w:color w:val="666666"/>
                      <w:sz w:val="20"/>
                      <w:szCs w:val="20"/>
                    </w:rPr>
                    <w:br/>
                    <w:t>Servie tiède, la sauce est exquise mais vous pouvez la servir froide(elle sera plus épaisse).</w:t>
                  </w:r>
                </w:p>
              </w:tc>
            </w:tr>
          </w:tbl>
          <w:p w:rsidR="0073485C" w:rsidRDefault="0073485C"/>
        </w:tc>
      </w:tr>
      <w:tr w:rsidR="0073485C" w:rsidTr="0073485C">
        <w:trPr>
          <w:tblCellSpacing w:w="0" w:type="dxa"/>
          <w:jc w:val="center"/>
        </w:trPr>
        <w:tc>
          <w:tcPr>
            <w:tcW w:w="0" w:type="auto"/>
            <w:vAlign w:val="center"/>
          </w:tcPr>
          <w:p w:rsidR="0073485C" w:rsidRDefault="0073485C"/>
        </w:tc>
      </w:tr>
    </w:tbl>
    <w:p w:rsidR="00C87400" w:rsidRDefault="00C87400"/>
    <w:sectPr w:rsidR="00C87400" w:rsidSect="002E77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6369"/>
    <w:multiLevelType w:val="multilevel"/>
    <w:tmpl w:val="B83E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85C"/>
    <w:rsid w:val="002E7700"/>
    <w:rsid w:val="00380BCF"/>
    <w:rsid w:val="0073485C"/>
    <w:rsid w:val="009D7C01"/>
    <w:rsid w:val="00C87400"/>
    <w:rsid w:val="00CD1DD1"/>
    <w:rsid w:val="00F13B6F"/>
    <w:rsid w:val="00F76E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73485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73485C"/>
    <w:rPr>
      <w:b/>
      <w:bCs/>
    </w:rPr>
  </w:style>
  <w:style w:type="character" w:styleId="Lienhypertexte">
    <w:name w:val="Hyperlink"/>
    <w:basedOn w:val="Policepardfaut"/>
    <w:rsid w:val="0073485C"/>
    <w:rPr>
      <w:color w:val="0000FF"/>
      <w:u w:val="single"/>
    </w:rPr>
  </w:style>
  <w:style w:type="paragraph" w:styleId="Textedebulles">
    <w:name w:val="Balloon Text"/>
    <w:basedOn w:val="Normal"/>
    <w:link w:val="TextedebullesCar"/>
    <w:rsid w:val="002E7700"/>
    <w:rPr>
      <w:rFonts w:ascii="Tahoma" w:hAnsi="Tahoma" w:cs="Tahoma"/>
      <w:sz w:val="16"/>
      <w:szCs w:val="16"/>
    </w:rPr>
  </w:style>
  <w:style w:type="character" w:customStyle="1" w:styleId="TextedebullesCar">
    <w:name w:val="Texte de bulles Car"/>
    <w:basedOn w:val="Policepardfaut"/>
    <w:link w:val="Textedebulles"/>
    <w:rsid w:val="002E7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73485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73485C"/>
    <w:rPr>
      <w:b/>
      <w:bCs/>
    </w:rPr>
  </w:style>
  <w:style w:type="character" w:styleId="Lienhypertexte">
    <w:name w:val="Hyperlink"/>
    <w:basedOn w:val="Policepardfaut"/>
    <w:rsid w:val="0073485C"/>
    <w:rPr>
      <w:color w:val="0000FF"/>
      <w:u w:val="single"/>
    </w:rPr>
  </w:style>
  <w:style w:type="paragraph" w:styleId="Textedebulles">
    <w:name w:val="Balloon Text"/>
    <w:basedOn w:val="Normal"/>
    <w:link w:val="TextedebullesCar"/>
    <w:rsid w:val="002E7700"/>
    <w:rPr>
      <w:rFonts w:ascii="Tahoma" w:hAnsi="Tahoma" w:cs="Tahoma"/>
      <w:sz w:val="16"/>
      <w:szCs w:val="16"/>
    </w:rPr>
  </w:style>
  <w:style w:type="character" w:customStyle="1" w:styleId="TextedebullesCar">
    <w:name w:val="Texte de bulles Car"/>
    <w:basedOn w:val="Policepardfaut"/>
    <w:link w:val="Textedebulles"/>
    <w:rsid w:val="002E7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479843">
      <w:bodyDiv w:val="1"/>
      <w:marLeft w:val="0"/>
      <w:marRight w:val="0"/>
      <w:marTop w:val="0"/>
      <w:marBottom w:val="0"/>
      <w:divBdr>
        <w:top w:val="none" w:sz="0" w:space="0" w:color="auto"/>
        <w:left w:val="none" w:sz="0" w:space="0" w:color="auto"/>
        <w:bottom w:val="none" w:sz="0" w:space="0" w:color="auto"/>
        <w:right w:val="none" w:sz="0" w:space="0" w:color="auto"/>
      </w:divBdr>
      <w:divsChild>
        <w:div w:id="13848445">
          <w:marLeft w:val="0"/>
          <w:marRight w:val="0"/>
          <w:marTop w:val="30"/>
          <w:marBottom w:val="0"/>
          <w:divBdr>
            <w:top w:val="none" w:sz="0" w:space="0" w:color="auto"/>
            <w:left w:val="none" w:sz="0" w:space="0" w:color="auto"/>
            <w:bottom w:val="none" w:sz="0" w:space="0" w:color="auto"/>
            <w:right w:val="none" w:sz="0" w:space="0" w:color="auto"/>
          </w:divBdr>
          <w:divsChild>
            <w:div w:id="1015111837">
              <w:marLeft w:val="0"/>
              <w:marRight w:val="0"/>
              <w:marTop w:val="60"/>
              <w:marBottom w:val="0"/>
              <w:divBdr>
                <w:top w:val="none" w:sz="0" w:space="0" w:color="auto"/>
                <w:left w:val="none" w:sz="0" w:space="0" w:color="auto"/>
                <w:bottom w:val="none" w:sz="0" w:space="0" w:color="auto"/>
                <w:right w:val="none" w:sz="0" w:space="0" w:color="auto"/>
              </w:divBdr>
            </w:div>
            <w:div w:id="2143494583">
              <w:marLeft w:val="0"/>
              <w:marRight w:val="0"/>
              <w:marTop w:val="0"/>
              <w:marBottom w:val="0"/>
              <w:divBdr>
                <w:top w:val="none" w:sz="0" w:space="0" w:color="auto"/>
                <w:left w:val="none" w:sz="0" w:space="0" w:color="auto"/>
                <w:bottom w:val="none" w:sz="0" w:space="0" w:color="auto"/>
                <w:right w:val="none" w:sz="0" w:space="0" w:color="auto"/>
              </w:divBdr>
            </w:div>
          </w:divsChild>
        </w:div>
        <w:div w:id="499197761">
          <w:marLeft w:val="0"/>
          <w:marRight w:val="0"/>
          <w:marTop w:val="0"/>
          <w:marBottom w:val="0"/>
          <w:divBdr>
            <w:top w:val="none" w:sz="0" w:space="0" w:color="auto"/>
            <w:left w:val="none" w:sz="0" w:space="0" w:color="auto"/>
            <w:bottom w:val="none" w:sz="0" w:space="0" w:color="auto"/>
            <w:right w:val="none" w:sz="0" w:space="0" w:color="auto"/>
          </w:divBdr>
          <w:divsChild>
            <w:div w:id="1704742541">
              <w:marLeft w:val="0"/>
              <w:marRight w:val="0"/>
              <w:marTop w:val="0"/>
              <w:marBottom w:val="0"/>
              <w:divBdr>
                <w:top w:val="none" w:sz="0" w:space="0" w:color="auto"/>
                <w:left w:val="none" w:sz="0" w:space="0" w:color="auto"/>
                <w:bottom w:val="none" w:sz="0" w:space="0" w:color="auto"/>
                <w:right w:val="none" w:sz="0" w:space="0" w:color="auto"/>
              </w:divBdr>
            </w:div>
          </w:divsChild>
        </w:div>
        <w:div w:id="546331581">
          <w:marLeft w:val="0"/>
          <w:marRight w:val="0"/>
          <w:marTop w:val="0"/>
          <w:marBottom w:val="0"/>
          <w:divBdr>
            <w:top w:val="none" w:sz="0" w:space="0" w:color="auto"/>
            <w:left w:val="none" w:sz="0" w:space="0" w:color="auto"/>
            <w:bottom w:val="none" w:sz="0" w:space="0" w:color="auto"/>
            <w:right w:val="none" w:sz="0" w:space="0" w:color="auto"/>
          </w:divBdr>
        </w:div>
        <w:div w:id="829902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internaute.com/femmes/cuisine/definition/108/travailler.shtml" TargetMode="External"/><Relationship Id="rId18" Type="http://schemas.openxmlformats.org/officeDocument/2006/relationships/hyperlink" Target="http://www.linternaute.com/femmes/cuisine/encyclopedie/fiche_composant/94/moule.s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linternaute.com/femmes/cuisine/recette/319399/1360461870/marbre-cafe-bailey-s-sauce-carambar.shtml" TargetMode="External"/><Relationship Id="rId12" Type="http://schemas.openxmlformats.org/officeDocument/2006/relationships/hyperlink" Target="http://www.linternaute.com/femmes/cuisine/definition/300079/terrine.shtml" TargetMode="External"/><Relationship Id="rId17" Type="http://schemas.openxmlformats.org/officeDocument/2006/relationships/hyperlink" Target="http://www.linternaute.com/femmes/cuisine/encyclopedie/fiche_composant/94/moule.shtml" TargetMode="External"/><Relationship Id="rId2" Type="http://schemas.openxmlformats.org/officeDocument/2006/relationships/styles" Target="styles.xml"/><Relationship Id="rId16" Type="http://schemas.openxmlformats.org/officeDocument/2006/relationships/hyperlink" Target="http://www.linternaute.com/femmes/cuisine/definition/58/fariner.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linternaute.com/femmes/cuisine/encyclopedie/fiche_composant/236/cafe.shtml" TargetMode="External"/><Relationship Id="rId5" Type="http://schemas.openxmlformats.org/officeDocument/2006/relationships/webSettings" Target="webSettings.xml"/><Relationship Id="rId15" Type="http://schemas.openxmlformats.org/officeDocument/2006/relationships/hyperlink" Target="http://www.linternaute.com/femmes/cuisine/encyclopedie/fiche_composant/236/cafe.shtml" TargetMode="External"/><Relationship Id="rId10" Type="http://schemas.openxmlformats.org/officeDocument/2006/relationships/hyperlink" Target="http://www.linternaute.com/femmes/cuisine/encyclopedie/fiche_composant/236/cafe.shtml"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linternaute.com/femmes/cuisine/encyclopedie/fiche_composant/226/oeuf.shtml" TargetMode="External"/><Relationship Id="rId14" Type="http://schemas.openxmlformats.org/officeDocument/2006/relationships/hyperlink" Target="http://www.linternaute.com/femmes/cuisine/encyclopedie/fiche_composant/226/oeuf.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2315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Marbré café-Bailey's, sauce Carambar   </vt:lpstr>
    </vt:vector>
  </TitlesOfParts>
  <Company>.</Company>
  <LinksUpToDate>false</LinksUpToDate>
  <CharactersWithSpaces>2730</CharactersWithSpaces>
  <SharedDoc>false</SharedDoc>
  <HLinks>
    <vt:vector size="108" baseType="variant">
      <vt:variant>
        <vt:i4>1703981</vt:i4>
      </vt:variant>
      <vt:variant>
        <vt:i4>60</vt:i4>
      </vt:variant>
      <vt:variant>
        <vt:i4>0</vt:i4>
      </vt:variant>
      <vt:variant>
        <vt:i4>5</vt:i4>
      </vt:variant>
      <vt:variant>
        <vt:lpwstr>http://www.linternaute.com/femmes/cuisine/encyclopedie/fiche_composant/94/moule.shtml</vt:lpwstr>
      </vt:variant>
      <vt:variant>
        <vt:lpwstr/>
      </vt:variant>
      <vt:variant>
        <vt:i4>1703981</vt:i4>
      </vt:variant>
      <vt:variant>
        <vt:i4>57</vt:i4>
      </vt:variant>
      <vt:variant>
        <vt:i4>0</vt:i4>
      </vt:variant>
      <vt:variant>
        <vt:i4>5</vt:i4>
      </vt:variant>
      <vt:variant>
        <vt:lpwstr>http://www.linternaute.com/femmes/cuisine/encyclopedie/fiche_composant/94/moule.shtml</vt:lpwstr>
      </vt:variant>
      <vt:variant>
        <vt:lpwstr/>
      </vt:variant>
      <vt:variant>
        <vt:i4>262230</vt:i4>
      </vt:variant>
      <vt:variant>
        <vt:i4>54</vt:i4>
      </vt:variant>
      <vt:variant>
        <vt:i4>0</vt:i4>
      </vt:variant>
      <vt:variant>
        <vt:i4>5</vt:i4>
      </vt:variant>
      <vt:variant>
        <vt:lpwstr>http://www.linternaute.com/femmes/cuisine/definition/58/fariner.shtml</vt:lpwstr>
      </vt:variant>
      <vt:variant>
        <vt:lpwstr/>
      </vt:variant>
      <vt:variant>
        <vt:i4>917628</vt:i4>
      </vt:variant>
      <vt:variant>
        <vt:i4>51</vt:i4>
      </vt:variant>
      <vt:variant>
        <vt:i4>0</vt:i4>
      </vt:variant>
      <vt:variant>
        <vt:i4>5</vt:i4>
      </vt:variant>
      <vt:variant>
        <vt:lpwstr>http://www.linternaute.com/femmes/cuisine/encyclopedie/fiche_composant/236/cafe.shtml</vt:lpwstr>
      </vt:variant>
      <vt:variant>
        <vt:lpwstr/>
      </vt:variant>
      <vt:variant>
        <vt:i4>1114234</vt:i4>
      </vt:variant>
      <vt:variant>
        <vt:i4>48</vt:i4>
      </vt:variant>
      <vt:variant>
        <vt:i4>0</vt:i4>
      </vt:variant>
      <vt:variant>
        <vt:i4>5</vt:i4>
      </vt:variant>
      <vt:variant>
        <vt:lpwstr>http://www.linternaute.com/femmes/cuisine/encyclopedie/fiche_composant/226/oeuf.shtml</vt:lpwstr>
      </vt:variant>
      <vt:variant>
        <vt:lpwstr/>
      </vt:variant>
      <vt:variant>
        <vt:i4>458762</vt:i4>
      </vt:variant>
      <vt:variant>
        <vt:i4>45</vt:i4>
      </vt:variant>
      <vt:variant>
        <vt:i4>0</vt:i4>
      </vt:variant>
      <vt:variant>
        <vt:i4>5</vt:i4>
      </vt:variant>
      <vt:variant>
        <vt:lpwstr>http://www.linternaute.com/femmes/cuisine/definition/108/travailler.shtml</vt:lpwstr>
      </vt:variant>
      <vt:variant>
        <vt:lpwstr/>
      </vt:variant>
      <vt:variant>
        <vt:i4>1114197</vt:i4>
      </vt:variant>
      <vt:variant>
        <vt:i4>42</vt:i4>
      </vt:variant>
      <vt:variant>
        <vt:i4>0</vt:i4>
      </vt:variant>
      <vt:variant>
        <vt:i4>5</vt:i4>
      </vt:variant>
      <vt:variant>
        <vt:lpwstr>http://www.linternaute.com/femmes/cuisine/definition/300079/terrine.shtml</vt:lpwstr>
      </vt:variant>
      <vt:variant>
        <vt:lpwstr/>
      </vt:variant>
      <vt:variant>
        <vt:i4>917628</vt:i4>
      </vt:variant>
      <vt:variant>
        <vt:i4>39</vt:i4>
      </vt:variant>
      <vt:variant>
        <vt:i4>0</vt:i4>
      </vt:variant>
      <vt:variant>
        <vt:i4>5</vt:i4>
      </vt:variant>
      <vt:variant>
        <vt:lpwstr>http://www.linternaute.com/femmes/cuisine/encyclopedie/fiche_composant/236/cafe.shtml</vt:lpwstr>
      </vt:variant>
      <vt:variant>
        <vt:lpwstr/>
      </vt:variant>
      <vt:variant>
        <vt:i4>5701645</vt:i4>
      </vt:variant>
      <vt:variant>
        <vt:i4>36</vt:i4>
      </vt:variant>
      <vt:variant>
        <vt:i4>0</vt:i4>
      </vt:variant>
      <vt:variant>
        <vt:i4>5</vt:i4>
      </vt:variant>
      <vt:variant>
        <vt:lpwstr>http://www.linternaute.com/femmes/cuisine/cgi/livrerecette/annotation_recette.php?f_id_recette=319399&amp;f_type=a</vt:lpwstr>
      </vt:variant>
      <vt:variant>
        <vt:lpwstr/>
      </vt:variant>
      <vt:variant>
        <vt:i4>6815746</vt:i4>
      </vt:variant>
      <vt:variant>
        <vt:i4>33</vt:i4>
      </vt:variant>
      <vt:variant>
        <vt:i4>0</vt:i4>
      </vt:variant>
      <vt:variant>
        <vt:i4>5</vt:i4>
      </vt:variant>
      <vt:variant>
        <vt:lpwstr>http://www.linternaute.com/femmes/cuisine/cgi/avis/depose_avis.php?f_id_recette=319399</vt:lpwstr>
      </vt:variant>
      <vt:variant>
        <vt:lpwstr/>
      </vt:variant>
      <vt:variant>
        <vt:i4>4522022</vt:i4>
      </vt:variant>
      <vt:variant>
        <vt:i4>30</vt:i4>
      </vt:variant>
      <vt:variant>
        <vt:i4>0</vt:i4>
      </vt:variant>
      <vt:variant>
        <vt:i4>5</vt:i4>
      </vt:variant>
      <vt:variant>
        <vt:lpwstr>http://www.linternaute.com/femmes/cuisine/cgi/mail/envoyer_recette.php?f_id_recette=319399</vt:lpwstr>
      </vt:variant>
      <vt:variant>
        <vt:lpwstr/>
      </vt:variant>
      <vt:variant>
        <vt:i4>8192109</vt:i4>
      </vt:variant>
      <vt:variant>
        <vt:i4>27</vt:i4>
      </vt:variant>
      <vt:variant>
        <vt:i4>0</vt:i4>
      </vt:variant>
      <vt:variant>
        <vt:i4>5</vt:i4>
      </vt:variant>
      <vt:variant>
        <vt:lpwstr>javascript:openWindow('/cgi/recette/imprimer.php?f_id_recette=319399&amp;f_cle_recette=1360461870');</vt:lpwstr>
      </vt:variant>
      <vt:variant>
        <vt:lpwstr/>
      </vt:variant>
      <vt:variant>
        <vt:i4>917628</vt:i4>
      </vt:variant>
      <vt:variant>
        <vt:i4>24</vt:i4>
      </vt:variant>
      <vt:variant>
        <vt:i4>0</vt:i4>
      </vt:variant>
      <vt:variant>
        <vt:i4>5</vt:i4>
      </vt:variant>
      <vt:variant>
        <vt:lpwstr>http://www.linternaute.com/femmes/cuisine/encyclopedie/fiche_composant/236/cafe.shtml</vt:lpwstr>
      </vt:variant>
      <vt:variant>
        <vt:lpwstr/>
      </vt:variant>
      <vt:variant>
        <vt:i4>1114234</vt:i4>
      </vt:variant>
      <vt:variant>
        <vt:i4>21</vt:i4>
      </vt:variant>
      <vt:variant>
        <vt:i4>0</vt:i4>
      </vt:variant>
      <vt:variant>
        <vt:i4>5</vt:i4>
      </vt:variant>
      <vt:variant>
        <vt:lpwstr>http://www.linternaute.com/femmes/cuisine/encyclopedie/fiche_composant/226/oeuf.shtml</vt:lpwstr>
      </vt:variant>
      <vt:variant>
        <vt:lpwstr/>
      </vt:variant>
      <vt:variant>
        <vt:i4>3866658</vt:i4>
      </vt:variant>
      <vt:variant>
        <vt:i4>18</vt:i4>
      </vt:variant>
      <vt:variant>
        <vt:i4>0</vt:i4>
      </vt:variant>
      <vt:variant>
        <vt:i4>5</vt:i4>
      </vt:variant>
      <vt:variant>
        <vt:lpwstr>http://www.linternaute.com/femmes/cuisine/personne/3615223/1184888736/1/christelle-milesi.shtml</vt:lpwstr>
      </vt:variant>
      <vt:variant>
        <vt:lpwstr/>
      </vt:variant>
      <vt:variant>
        <vt:i4>7733374</vt:i4>
      </vt:variant>
      <vt:variant>
        <vt:i4>12</vt:i4>
      </vt:variant>
      <vt:variant>
        <vt:i4>0</vt:i4>
      </vt:variant>
      <vt:variant>
        <vt:i4>5</vt:i4>
      </vt:variant>
      <vt:variant>
        <vt:lpwstr>http://copainsdavant.linternaute.com/membre/3615223/1184888736/christelle-milesi.shtml</vt:lpwstr>
      </vt:variant>
      <vt:variant>
        <vt:lpwstr/>
      </vt:variant>
      <vt:variant>
        <vt:i4>7995427</vt:i4>
      </vt:variant>
      <vt:variant>
        <vt:i4>9</vt:i4>
      </vt:variant>
      <vt:variant>
        <vt:i4>0</vt:i4>
      </vt:variant>
      <vt:variant>
        <vt:i4>5</vt:i4>
      </vt:variant>
      <vt:variant>
        <vt:lpwstr>javascript:openWindow('/cgi/recette/image.php?f_id_recette=319399&amp;f_cle_recette=1360461870');</vt:lpwstr>
      </vt:variant>
      <vt:variant>
        <vt:lpwstr/>
      </vt:variant>
      <vt:variant>
        <vt:i4>6029322</vt:i4>
      </vt:variant>
      <vt:variant>
        <vt:i4>3</vt:i4>
      </vt:variant>
      <vt:variant>
        <vt:i4>0</vt:i4>
      </vt:variant>
      <vt:variant>
        <vt:i4>5</vt:i4>
      </vt:variant>
      <vt:variant>
        <vt:lpwstr>http://www.linternaute.com/femmes/cuisine/recette/319399/1360461870/marbre-cafe-bailey-s-sauce-carambar.shtml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Marbré café-Bailey's, sauce Carambar</dc:title>
  <dc:creator>SYLVIE</dc:creator>
  <cp:lastModifiedBy>MILLION Sylviane</cp:lastModifiedBy>
  <cp:revision>3</cp:revision>
  <dcterms:created xsi:type="dcterms:W3CDTF">2014-04-23T09:04:00Z</dcterms:created>
  <dcterms:modified xsi:type="dcterms:W3CDTF">2014-04-23T09:53:00Z</dcterms:modified>
</cp:coreProperties>
</file>