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AC7" w:rsidRPr="005D7AC7" w:rsidRDefault="005D7AC7" w:rsidP="005D7AC7">
      <w:pPr>
        <w:spacing w:before="100" w:beforeAutospacing="1" w:after="100" w:afterAutospacing="1" w:line="240" w:lineRule="auto"/>
        <w:outlineLvl w:val="0"/>
        <w:rPr>
          <w:rFonts w:ascii="Times New Roman" w:eastAsia="Times New Roman" w:hAnsi="Times New Roman"/>
          <w:b/>
          <w:bCs/>
          <w:kern w:val="36"/>
          <w:sz w:val="48"/>
          <w:szCs w:val="48"/>
          <w:lang w:eastAsia="fr-FR"/>
        </w:rPr>
      </w:pPr>
      <w:bookmarkStart w:id="0" w:name="_GoBack"/>
      <w:bookmarkEnd w:id="0"/>
      <w:r w:rsidRPr="005D7AC7">
        <w:rPr>
          <w:rFonts w:ascii="Times New Roman" w:eastAsia="Times New Roman" w:hAnsi="Times New Roman"/>
          <w:b/>
          <w:bCs/>
          <w:kern w:val="36"/>
          <w:sz w:val="48"/>
          <w:szCs w:val="48"/>
          <w:lang w:eastAsia="fr-FR"/>
        </w:rPr>
        <w:t>Charlotte rose aux fruits rouges</w:t>
      </w:r>
    </w:p>
    <w:p w:rsidR="005D7AC7" w:rsidRPr="005D7AC7" w:rsidRDefault="00A220D6" w:rsidP="005D7AC7">
      <w:pPr>
        <w:spacing w:after="0" w:line="240" w:lineRule="auto"/>
        <w:rPr>
          <w:rFonts w:ascii="Times New Roman" w:eastAsia="Times New Roman" w:hAnsi="Times New Roman"/>
          <w:sz w:val="24"/>
          <w:szCs w:val="24"/>
          <w:lang w:eastAsia="fr-FR"/>
        </w:rPr>
      </w:pPr>
      <w:r>
        <w:rPr>
          <w:noProof/>
          <w:lang w:eastAsia="fr-FR"/>
        </w:rPr>
        <w:drawing>
          <wp:anchor distT="0" distB="0" distL="114300" distR="114300" simplePos="0" relativeHeight="251659776" behindDoc="0" locked="0" layoutInCell="1" allowOverlap="1">
            <wp:simplePos x="0" y="0"/>
            <wp:positionH relativeFrom="column">
              <wp:posOffset>3192145</wp:posOffset>
            </wp:positionH>
            <wp:positionV relativeFrom="paragraph">
              <wp:posOffset>3810</wp:posOffset>
            </wp:positionV>
            <wp:extent cx="3002915" cy="2239010"/>
            <wp:effectExtent l="0" t="0" r="6985" b="8890"/>
            <wp:wrapSquare wrapText="bothSides"/>
            <wp:docPr id="8" name="305070" descr="Charlotte rose aux fruits rou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5070" descr="Charlotte rose aux fruits roug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2915" cy="2239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7AC7" w:rsidRPr="005D7AC7" w:rsidRDefault="008A2A26" w:rsidP="005D7AC7">
      <w:pPr>
        <w:spacing w:after="0" w:line="240" w:lineRule="auto"/>
        <w:rPr>
          <w:rFonts w:ascii="Times New Roman" w:eastAsia="Times New Roman" w:hAnsi="Times New Roman"/>
          <w:sz w:val="24"/>
          <w:szCs w:val="24"/>
          <w:lang w:eastAsia="fr-FR"/>
        </w:rPr>
      </w:pPr>
      <w:hyperlink r:id="rId7" w:tooltip="Recette difficile" w:history="1">
        <w:r w:rsidR="005D7AC7" w:rsidRPr="005D7AC7">
          <w:rPr>
            <w:rFonts w:ascii="Times New Roman" w:eastAsia="Times New Roman" w:hAnsi="Times New Roman"/>
            <w:color w:val="0000FF"/>
            <w:sz w:val="24"/>
            <w:szCs w:val="24"/>
            <w:u w:val="single"/>
            <w:lang w:eastAsia="fr-FR"/>
          </w:rPr>
          <w:t>Difficile</w:t>
        </w:r>
      </w:hyperlink>
      <w:r w:rsidR="005D7AC7" w:rsidRPr="005D7AC7">
        <w:rPr>
          <w:rFonts w:ascii="Times New Roman" w:eastAsia="Times New Roman" w:hAnsi="Times New Roman"/>
          <w:sz w:val="24"/>
          <w:szCs w:val="24"/>
          <w:lang w:eastAsia="fr-FR"/>
        </w:rPr>
        <w:t xml:space="preserve"> </w:t>
      </w:r>
    </w:p>
    <w:p w:rsidR="005D7AC7" w:rsidRPr="005D7AC7" w:rsidRDefault="005D7AC7" w:rsidP="005D7AC7">
      <w:pPr>
        <w:spacing w:after="0" w:line="240" w:lineRule="auto"/>
        <w:rPr>
          <w:rFonts w:ascii="Times New Roman" w:eastAsia="Times New Roman" w:hAnsi="Times New Roman"/>
          <w:sz w:val="24"/>
          <w:szCs w:val="24"/>
          <w:lang w:eastAsia="fr-FR"/>
        </w:rPr>
      </w:pPr>
      <w:r w:rsidRPr="005D7AC7">
        <w:rPr>
          <w:rFonts w:ascii="Times New Roman" w:eastAsia="Times New Roman" w:hAnsi="Times New Roman"/>
          <w:b/>
          <w:bCs/>
          <w:sz w:val="24"/>
          <w:szCs w:val="24"/>
          <w:lang w:eastAsia="fr-FR"/>
        </w:rPr>
        <w:t>Pour 6 personnes :</w:t>
      </w:r>
      <w:r w:rsidRPr="005D7AC7">
        <w:rPr>
          <w:rFonts w:ascii="Times New Roman" w:eastAsia="Times New Roman" w:hAnsi="Times New Roman"/>
          <w:sz w:val="24"/>
          <w:szCs w:val="24"/>
          <w:lang w:eastAsia="fr-FR"/>
        </w:rPr>
        <w:t xml:space="preserve"> </w:t>
      </w:r>
    </w:p>
    <w:p w:rsidR="005D7AC7" w:rsidRPr="005D7AC7" w:rsidRDefault="005D7AC7" w:rsidP="005D7AC7">
      <w:pPr>
        <w:numPr>
          <w:ilvl w:val="0"/>
          <w:numId w:val="1"/>
        </w:numPr>
        <w:spacing w:before="100" w:beforeAutospacing="1" w:after="100" w:afterAutospacing="1" w:line="240" w:lineRule="auto"/>
        <w:rPr>
          <w:rFonts w:ascii="Times New Roman" w:eastAsia="Times New Roman" w:hAnsi="Times New Roman"/>
          <w:sz w:val="24"/>
          <w:szCs w:val="24"/>
          <w:lang w:eastAsia="fr-FR"/>
        </w:rPr>
      </w:pPr>
      <w:r w:rsidRPr="005D7AC7">
        <w:rPr>
          <w:rFonts w:ascii="Times New Roman" w:eastAsia="Times New Roman" w:hAnsi="Times New Roman"/>
          <w:sz w:val="24"/>
          <w:szCs w:val="24"/>
          <w:lang w:eastAsia="fr-FR"/>
        </w:rPr>
        <w:t xml:space="preserve">20 biscuits roses de Reims </w:t>
      </w:r>
    </w:p>
    <w:p w:rsidR="005D7AC7" w:rsidRPr="005D7AC7" w:rsidRDefault="005D7AC7" w:rsidP="005D7AC7">
      <w:pPr>
        <w:numPr>
          <w:ilvl w:val="0"/>
          <w:numId w:val="1"/>
        </w:numPr>
        <w:spacing w:before="100" w:beforeAutospacing="1" w:after="100" w:afterAutospacing="1" w:line="240" w:lineRule="auto"/>
        <w:rPr>
          <w:rFonts w:ascii="Times New Roman" w:eastAsia="Times New Roman" w:hAnsi="Times New Roman"/>
          <w:sz w:val="24"/>
          <w:szCs w:val="24"/>
          <w:lang w:eastAsia="fr-FR"/>
        </w:rPr>
      </w:pPr>
      <w:r w:rsidRPr="005D7AC7">
        <w:rPr>
          <w:rFonts w:ascii="Times New Roman" w:eastAsia="Times New Roman" w:hAnsi="Times New Roman"/>
          <w:sz w:val="24"/>
          <w:szCs w:val="24"/>
          <w:lang w:eastAsia="fr-FR"/>
        </w:rPr>
        <w:t xml:space="preserve">250 g de </w:t>
      </w:r>
      <w:hyperlink r:id="rId8" w:tgtFrame="_blank" w:tooltip="Groseille (Ingrédient)" w:history="1">
        <w:r w:rsidRPr="005D7AC7">
          <w:rPr>
            <w:rFonts w:ascii="Times New Roman" w:eastAsia="Times New Roman" w:hAnsi="Times New Roman"/>
            <w:color w:val="0000FF"/>
            <w:sz w:val="24"/>
            <w:szCs w:val="24"/>
            <w:u w:val="single"/>
            <w:lang w:eastAsia="fr-FR"/>
          </w:rPr>
          <w:t>groseilles</w:t>
        </w:r>
      </w:hyperlink>
      <w:r w:rsidRPr="005D7AC7">
        <w:rPr>
          <w:rFonts w:ascii="Times New Roman" w:eastAsia="Times New Roman" w:hAnsi="Times New Roman"/>
          <w:sz w:val="24"/>
          <w:szCs w:val="24"/>
          <w:lang w:eastAsia="fr-FR"/>
        </w:rPr>
        <w:t xml:space="preserve"> </w:t>
      </w:r>
    </w:p>
    <w:p w:rsidR="005D7AC7" w:rsidRPr="005D7AC7" w:rsidRDefault="005D7AC7" w:rsidP="005D7AC7">
      <w:pPr>
        <w:numPr>
          <w:ilvl w:val="0"/>
          <w:numId w:val="1"/>
        </w:numPr>
        <w:spacing w:before="100" w:beforeAutospacing="1" w:after="100" w:afterAutospacing="1" w:line="240" w:lineRule="auto"/>
        <w:rPr>
          <w:rFonts w:ascii="Times New Roman" w:eastAsia="Times New Roman" w:hAnsi="Times New Roman"/>
          <w:sz w:val="24"/>
          <w:szCs w:val="24"/>
          <w:lang w:eastAsia="fr-FR"/>
        </w:rPr>
      </w:pPr>
      <w:r w:rsidRPr="005D7AC7">
        <w:rPr>
          <w:rFonts w:ascii="Times New Roman" w:eastAsia="Times New Roman" w:hAnsi="Times New Roman"/>
          <w:sz w:val="24"/>
          <w:szCs w:val="24"/>
          <w:lang w:eastAsia="fr-FR"/>
        </w:rPr>
        <w:t xml:space="preserve">150 g de </w:t>
      </w:r>
      <w:hyperlink r:id="rId9" w:tgtFrame="_blank" w:tooltip="Framboise (Ingrédient)" w:history="1">
        <w:r w:rsidRPr="005D7AC7">
          <w:rPr>
            <w:rFonts w:ascii="Times New Roman" w:eastAsia="Times New Roman" w:hAnsi="Times New Roman"/>
            <w:color w:val="0000FF"/>
            <w:sz w:val="24"/>
            <w:szCs w:val="24"/>
            <w:u w:val="single"/>
            <w:lang w:eastAsia="fr-FR"/>
          </w:rPr>
          <w:t>framboises</w:t>
        </w:r>
      </w:hyperlink>
      <w:r w:rsidRPr="005D7AC7">
        <w:rPr>
          <w:rFonts w:ascii="Times New Roman" w:eastAsia="Times New Roman" w:hAnsi="Times New Roman"/>
          <w:sz w:val="24"/>
          <w:szCs w:val="24"/>
          <w:lang w:eastAsia="fr-FR"/>
        </w:rPr>
        <w:t xml:space="preserve"> </w:t>
      </w:r>
    </w:p>
    <w:p w:rsidR="005D7AC7" w:rsidRPr="005D7AC7" w:rsidRDefault="005D7AC7" w:rsidP="005D7AC7">
      <w:pPr>
        <w:numPr>
          <w:ilvl w:val="0"/>
          <w:numId w:val="1"/>
        </w:numPr>
        <w:spacing w:before="100" w:beforeAutospacing="1" w:after="100" w:afterAutospacing="1" w:line="240" w:lineRule="auto"/>
        <w:rPr>
          <w:rFonts w:ascii="Times New Roman" w:eastAsia="Times New Roman" w:hAnsi="Times New Roman"/>
          <w:sz w:val="24"/>
          <w:szCs w:val="24"/>
          <w:lang w:eastAsia="fr-FR"/>
        </w:rPr>
      </w:pPr>
      <w:r w:rsidRPr="005D7AC7">
        <w:rPr>
          <w:rFonts w:ascii="Times New Roman" w:eastAsia="Times New Roman" w:hAnsi="Times New Roman"/>
          <w:sz w:val="24"/>
          <w:szCs w:val="24"/>
          <w:lang w:eastAsia="fr-FR"/>
        </w:rPr>
        <w:t xml:space="preserve">30 cl de crème liquide très froide </w:t>
      </w:r>
    </w:p>
    <w:p w:rsidR="005D7AC7" w:rsidRPr="005D7AC7" w:rsidRDefault="005D7AC7" w:rsidP="005D7AC7">
      <w:pPr>
        <w:numPr>
          <w:ilvl w:val="0"/>
          <w:numId w:val="1"/>
        </w:numPr>
        <w:spacing w:before="100" w:beforeAutospacing="1" w:after="100" w:afterAutospacing="1" w:line="240" w:lineRule="auto"/>
        <w:rPr>
          <w:rFonts w:ascii="Times New Roman" w:eastAsia="Times New Roman" w:hAnsi="Times New Roman"/>
          <w:sz w:val="24"/>
          <w:szCs w:val="24"/>
          <w:lang w:eastAsia="fr-FR"/>
        </w:rPr>
      </w:pPr>
      <w:r w:rsidRPr="005D7AC7">
        <w:rPr>
          <w:rFonts w:ascii="Times New Roman" w:eastAsia="Times New Roman" w:hAnsi="Times New Roman"/>
          <w:sz w:val="24"/>
          <w:szCs w:val="24"/>
          <w:lang w:eastAsia="fr-FR"/>
        </w:rPr>
        <w:t xml:space="preserve">150 g de </w:t>
      </w:r>
      <w:hyperlink r:id="rId10" w:tgtFrame="_blank" w:tooltip="Sucre (Ingrédient)" w:history="1">
        <w:r w:rsidRPr="005D7AC7">
          <w:rPr>
            <w:rFonts w:ascii="Times New Roman" w:eastAsia="Times New Roman" w:hAnsi="Times New Roman"/>
            <w:color w:val="0000FF"/>
            <w:sz w:val="24"/>
            <w:szCs w:val="24"/>
            <w:u w:val="single"/>
            <w:lang w:eastAsia="fr-FR"/>
          </w:rPr>
          <w:t>sucre</w:t>
        </w:r>
      </w:hyperlink>
      <w:r w:rsidRPr="005D7AC7">
        <w:rPr>
          <w:rFonts w:ascii="Times New Roman" w:eastAsia="Times New Roman" w:hAnsi="Times New Roman"/>
          <w:sz w:val="24"/>
          <w:szCs w:val="24"/>
          <w:lang w:eastAsia="fr-FR"/>
        </w:rPr>
        <w:t xml:space="preserve"> </w:t>
      </w:r>
    </w:p>
    <w:p w:rsidR="005D7AC7" w:rsidRPr="005D7AC7" w:rsidRDefault="005D7AC7" w:rsidP="005D7AC7">
      <w:pPr>
        <w:numPr>
          <w:ilvl w:val="0"/>
          <w:numId w:val="1"/>
        </w:numPr>
        <w:spacing w:before="100" w:beforeAutospacing="1" w:after="100" w:afterAutospacing="1" w:line="240" w:lineRule="auto"/>
        <w:rPr>
          <w:rFonts w:ascii="Times New Roman" w:eastAsia="Times New Roman" w:hAnsi="Times New Roman"/>
          <w:sz w:val="24"/>
          <w:szCs w:val="24"/>
          <w:lang w:eastAsia="fr-FR"/>
        </w:rPr>
      </w:pPr>
      <w:r w:rsidRPr="005D7AC7">
        <w:rPr>
          <w:rFonts w:ascii="Times New Roman" w:eastAsia="Times New Roman" w:hAnsi="Times New Roman"/>
          <w:sz w:val="24"/>
          <w:szCs w:val="24"/>
          <w:lang w:eastAsia="fr-FR"/>
        </w:rPr>
        <w:t xml:space="preserve">6 grandes feuilles de gélatine (6 X 2g) </w:t>
      </w:r>
    </w:p>
    <w:p w:rsidR="005D7AC7" w:rsidRDefault="005D7AC7" w:rsidP="005D7AC7">
      <w:pPr>
        <w:numPr>
          <w:ilvl w:val="0"/>
          <w:numId w:val="1"/>
        </w:numPr>
        <w:spacing w:before="100" w:beforeAutospacing="1" w:after="100" w:afterAutospacing="1" w:line="240" w:lineRule="auto"/>
        <w:rPr>
          <w:rFonts w:ascii="Times New Roman" w:eastAsia="Times New Roman" w:hAnsi="Times New Roman"/>
          <w:sz w:val="24"/>
          <w:szCs w:val="24"/>
          <w:lang w:eastAsia="fr-FR"/>
        </w:rPr>
      </w:pPr>
      <w:r w:rsidRPr="005D7AC7">
        <w:rPr>
          <w:rFonts w:ascii="Times New Roman" w:eastAsia="Times New Roman" w:hAnsi="Times New Roman"/>
          <w:sz w:val="24"/>
          <w:szCs w:val="24"/>
          <w:lang w:eastAsia="fr-FR"/>
        </w:rPr>
        <w:t xml:space="preserve">1 </w:t>
      </w:r>
      <w:hyperlink r:id="rId11" w:tgtFrame="_blank" w:tooltip="Citron (Ingrédient)" w:history="1">
        <w:r w:rsidRPr="005D7AC7">
          <w:rPr>
            <w:rFonts w:ascii="Times New Roman" w:eastAsia="Times New Roman" w:hAnsi="Times New Roman"/>
            <w:color w:val="0000FF"/>
            <w:sz w:val="24"/>
            <w:szCs w:val="24"/>
            <w:u w:val="single"/>
            <w:lang w:eastAsia="fr-FR"/>
          </w:rPr>
          <w:t>citron</w:t>
        </w:r>
      </w:hyperlink>
      <w:r w:rsidRPr="005D7AC7">
        <w:rPr>
          <w:rFonts w:ascii="Times New Roman" w:eastAsia="Times New Roman" w:hAnsi="Times New Roman"/>
          <w:sz w:val="24"/>
          <w:szCs w:val="24"/>
          <w:lang w:eastAsia="fr-FR"/>
        </w:rPr>
        <w:t xml:space="preserve"> jaune </w:t>
      </w:r>
    </w:p>
    <w:p w:rsidR="005D7AC7" w:rsidRPr="005D7AC7" w:rsidRDefault="005D7AC7" w:rsidP="006E655D">
      <w:pPr>
        <w:spacing w:before="100" w:beforeAutospacing="1" w:after="100" w:afterAutospacing="1" w:line="240" w:lineRule="auto"/>
        <w:ind w:left="360"/>
        <w:rPr>
          <w:rFonts w:ascii="Times New Roman" w:eastAsia="Times New Roman" w:hAnsi="Times New Roman"/>
          <w:sz w:val="24"/>
          <w:szCs w:val="24"/>
          <w:lang w:eastAsia="fr-FR"/>
        </w:rPr>
      </w:pPr>
      <w:r w:rsidRPr="005D7AC7">
        <w:rPr>
          <w:rFonts w:ascii="Times New Roman" w:eastAsia="Times New Roman" w:hAnsi="Times New Roman"/>
          <w:sz w:val="24"/>
          <w:szCs w:val="24"/>
          <w:lang w:eastAsia="fr-FR"/>
        </w:rPr>
        <w:t xml:space="preserve">Pour le décor : </w:t>
      </w:r>
    </w:p>
    <w:p w:rsidR="005D7AC7" w:rsidRPr="005D7AC7" w:rsidRDefault="005D7AC7" w:rsidP="005D7AC7">
      <w:pPr>
        <w:numPr>
          <w:ilvl w:val="0"/>
          <w:numId w:val="1"/>
        </w:numPr>
        <w:spacing w:before="100" w:beforeAutospacing="1" w:after="100" w:afterAutospacing="1" w:line="240" w:lineRule="auto"/>
        <w:rPr>
          <w:rFonts w:ascii="Times New Roman" w:eastAsia="Times New Roman" w:hAnsi="Times New Roman"/>
          <w:sz w:val="24"/>
          <w:szCs w:val="24"/>
          <w:lang w:eastAsia="fr-FR"/>
        </w:rPr>
      </w:pPr>
      <w:r w:rsidRPr="005D7AC7">
        <w:rPr>
          <w:rFonts w:ascii="Times New Roman" w:eastAsia="Times New Roman" w:hAnsi="Times New Roman"/>
          <w:sz w:val="24"/>
          <w:szCs w:val="24"/>
          <w:lang w:eastAsia="fr-FR"/>
        </w:rPr>
        <w:t xml:space="preserve">50 g de </w:t>
      </w:r>
      <w:hyperlink r:id="rId12" w:tgtFrame="_blank" w:tooltip="Groseille (Ingrédient)" w:history="1">
        <w:r w:rsidRPr="005D7AC7">
          <w:rPr>
            <w:rFonts w:ascii="Times New Roman" w:eastAsia="Times New Roman" w:hAnsi="Times New Roman"/>
            <w:color w:val="0000FF"/>
            <w:sz w:val="24"/>
            <w:szCs w:val="24"/>
            <w:u w:val="single"/>
            <w:lang w:eastAsia="fr-FR"/>
          </w:rPr>
          <w:t>groseilles</w:t>
        </w:r>
      </w:hyperlink>
      <w:r w:rsidRPr="005D7AC7">
        <w:rPr>
          <w:rFonts w:ascii="Times New Roman" w:eastAsia="Times New Roman" w:hAnsi="Times New Roman"/>
          <w:sz w:val="24"/>
          <w:szCs w:val="24"/>
          <w:lang w:eastAsia="fr-FR"/>
        </w:rPr>
        <w:t xml:space="preserve"> </w:t>
      </w:r>
    </w:p>
    <w:p w:rsidR="005D7AC7" w:rsidRPr="005D7AC7" w:rsidRDefault="005D7AC7" w:rsidP="005D7AC7">
      <w:pPr>
        <w:numPr>
          <w:ilvl w:val="0"/>
          <w:numId w:val="1"/>
        </w:numPr>
        <w:spacing w:before="100" w:beforeAutospacing="1" w:after="100" w:afterAutospacing="1" w:line="240" w:lineRule="auto"/>
        <w:rPr>
          <w:rFonts w:ascii="Times New Roman" w:eastAsia="Times New Roman" w:hAnsi="Times New Roman"/>
          <w:sz w:val="24"/>
          <w:szCs w:val="24"/>
          <w:lang w:eastAsia="fr-FR"/>
        </w:rPr>
      </w:pPr>
      <w:r w:rsidRPr="005D7AC7">
        <w:rPr>
          <w:rFonts w:ascii="Times New Roman" w:eastAsia="Times New Roman" w:hAnsi="Times New Roman"/>
          <w:sz w:val="24"/>
          <w:szCs w:val="24"/>
          <w:lang w:eastAsia="fr-FR"/>
        </w:rPr>
        <w:t xml:space="preserve">50 g de </w:t>
      </w:r>
      <w:hyperlink r:id="rId13" w:tgtFrame="_blank" w:tooltip="Framboise (Ingrédient)" w:history="1">
        <w:r w:rsidRPr="005D7AC7">
          <w:rPr>
            <w:rFonts w:ascii="Times New Roman" w:eastAsia="Times New Roman" w:hAnsi="Times New Roman"/>
            <w:color w:val="0000FF"/>
            <w:sz w:val="24"/>
            <w:szCs w:val="24"/>
            <w:u w:val="single"/>
            <w:lang w:eastAsia="fr-FR"/>
          </w:rPr>
          <w:t>framboises</w:t>
        </w:r>
      </w:hyperlink>
      <w:r w:rsidRPr="005D7AC7">
        <w:rPr>
          <w:rFonts w:ascii="Times New Roman" w:eastAsia="Times New Roman" w:hAnsi="Times New Roman"/>
          <w:sz w:val="24"/>
          <w:szCs w:val="24"/>
          <w:lang w:eastAsia="fr-FR"/>
        </w:rPr>
        <w:t xml:space="preserve"> </w:t>
      </w:r>
    </w:p>
    <w:p w:rsidR="005D7AC7" w:rsidRPr="005D7AC7" w:rsidRDefault="008A2A26" w:rsidP="005D7AC7">
      <w:pPr>
        <w:numPr>
          <w:ilvl w:val="0"/>
          <w:numId w:val="1"/>
        </w:numPr>
        <w:spacing w:before="100" w:beforeAutospacing="1" w:after="100" w:afterAutospacing="1" w:line="240" w:lineRule="auto"/>
        <w:rPr>
          <w:rFonts w:ascii="Times New Roman" w:eastAsia="Times New Roman" w:hAnsi="Times New Roman"/>
          <w:sz w:val="24"/>
          <w:szCs w:val="24"/>
          <w:lang w:eastAsia="fr-FR"/>
        </w:rPr>
      </w:pPr>
      <w:hyperlink r:id="rId14" w:tgtFrame="_blank" w:tooltip="Sucre (Ingrédient)" w:history="1">
        <w:r w:rsidR="005D7AC7" w:rsidRPr="005D7AC7">
          <w:rPr>
            <w:rFonts w:ascii="Times New Roman" w:eastAsia="Times New Roman" w:hAnsi="Times New Roman"/>
            <w:color w:val="0000FF"/>
            <w:sz w:val="24"/>
            <w:szCs w:val="24"/>
            <w:u w:val="single"/>
            <w:lang w:eastAsia="fr-FR"/>
          </w:rPr>
          <w:t>sucre</w:t>
        </w:r>
      </w:hyperlink>
      <w:r w:rsidR="005D7AC7" w:rsidRPr="005D7AC7">
        <w:rPr>
          <w:rFonts w:ascii="Times New Roman" w:eastAsia="Times New Roman" w:hAnsi="Times New Roman"/>
          <w:sz w:val="24"/>
          <w:szCs w:val="24"/>
          <w:lang w:eastAsia="fr-FR"/>
        </w:rPr>
        <w:t xml:space="preserve"> glace </w:t>
      </w:r>
    </w:p>
    <w:p w:rsidR="005D7AC7" w:rsidRPr="005D7AC7" w:rsidRDefault="005D7AC7" w:rsidP="005D7AC7">
      <w:pPr>
        <w:numPr>
          <w:ilvl w:val="0"/>
          <w:numId w:val="1"/>
        </w:numPr>
        <w:spacing w:before="100" w:beforeAutospacing="1" w:after="100" w:afterAutospacing="1" w:line="240" w:lineRule="auto"/>
        <w:rPr>
          <w:rFonts w:ascii="Times New Roman" w:eastAsia="Times New Roman" w:hAnsi="Times New Roman"/>
          <w:sz w:val="24"/>
          <w:szCs w:val="24"/>
          <w:lang w:eastAsia="fr-FR"/>
        </w:rPr>
      </w:pPr>
      <w:r w:rsidRPr="005D7AC7">
        <w:rPr>
          <w:rFonts w:ascii="Times New Roman" w:eastAsia="Times New Roman" w:hAnsi="Times New Roman"/>
          <w:sz w:val="24"/>
          <w:szCs w:val="24"/>
          <w:lang w:eastAsia="fr-FR"/>
        </w:rPr>
        <w:t xml:space="preserve">quelques feuilles de </w:t>
      </w:r>
      <w:hyperlink r:id="rId15" w:tgtFrame="_blank" w:tooltip="Menthe (Ingrédient)" w:history="1">
        <w:r w:rsidRPr="005D7AC7">
          <w:rPr>
            <w:rFonts w:ascii="Times New Roman" w:eastAsia="Times New Roman" w:hAnsi="Times New Roman"/>
            <w:color w:val="0000FF"/>
            <w:sz w:val="24"/>
            <w:szCs w:val="24"/>
            <w:u w:val="single"/>
            <w:lang w:eastAsia="fr-FR"/>
          </w:rPr>
          <w:t>menthe</w:t>
        </w:r>
      </w:hyperlink>
      <w:r w:rsidRPr="005D7AC7">
        <w:rPr>
          <w:rFonts w:ascii="Times New Roman" w:eastAsia="Times New Roman" w:hAnsi="Times New Roman"/>
          <w:sz w:val="24"/>
          <w:szCs w:val="24"/>
          <w:lang w:eastAsia="fr-FR"/>
        </w:rPr>
        <w:t xml:space="preserve"> fraîche</w:t>
      </w:r>
    </w:p>
    <w:p w:rsidR="005D7AC7" w:rsidRPr="006E655D" w:rsidRDefault="005D7AC7" w:rsidP="005D7AC7">
      <w:pPr>
        <w:numPr>
          <w:ilvl w:val="0"/>
          <w:numId w:val="2"/>
        </w:numPr>
        <w:spacing w:before="100" w:beforeAutospacing="1" w:after="100" w:afterAutospacing="1" w:line="240" w:lineRule="auto"/>
        <w:rPr>
          <w:rFonts w:ascii="Times New Roman" w:eastAsia="Times New Roman" w:hAnsi="Times New Roman"/>
          <w:sz w:val="24"/>
          <w:szCs w:val="24"/>
          <w:lang w:eastAsia="fr-FR"/>
        </w:rPr>
      </w:pPr>
      <w:r w:rsidRPr="006E655D">
        <w:rPr>
          <w:rFonts w:ascii="Times New Roman" w:eastAsia="Times New Roman" w:hAnsi="Times New Roman"/>
          <w:b/>
          <w:bCs/>
          <w:sz w:val="24"/>
          <w:szCs w:val="24"/>
          <w:lang w:eastAsia="fr-FR"/>
        </w:rPr>
        <w:t>Préparation :</w:t>
      </w:r>
      <w:r w:rsidRPr="006E655D">
        <w:rPr>
          <w:rFonts w:ascii="Times New Roman" w:eastAsia="Times New Roman" w:hAnsi="Times New Roman"/>
          <w:sz w:val="24"/>
          <w:szCs w:val="24"/>
          <w:lang w:eastAsia="fr-FR"/>
        </w:rPr>
        <w:t xml:space="preserve"> 20 mn</w:t>
      </w:r>
      <w:r w:rsidR="006E655D" w:rsidRPr="006E655D">
        <w:rPr>
          <w:rFonts w:ascii="Times New Roman" w:eastAsia="Times New Roman" w:hAnsi="Times New Roman"/>
          <w:sz w:val="24"/>
          <w:szCs w:val="24"/>
          <w:lang w:eastAsia="fr-FR"/>
        </w:rPr>
        <w:t xml:space="preserve"> - </w:t>
      </w:r>
      <w:r w:rsidRPr="006E655D">
        <w:rPr>
          <w:rFonts w:ascii="Times New Roman" w:eastAsia="Times New Roman" w:hAnsi="Times New Roman"/>
          <w:b/>
          <w:bCs/>
          <w:sz w:val="24"/>
          <w:szCs w:val="24"/>
          <w:lang w:eastAsia="fr-FR"/>
        </w:rPr>
        <w:t xml:space="preserve">Cuisson : </w:t>
      </w:r>
      <w:r w:rsidRPr="006E655D">
        <w:rPr>
          <w:rFonts w:ascii="Times New Roman" w:eastAsia="Times New Roman" w:hAnsi="Times New Roman"/>
          <w:sz w:val="24"/>
          <w:szCs w:val="24"/>
          <w:lang w:eastAsia="fr-FR"/>
        </w:rPr>
        <w:t>5 mn</w:t>
      </w:r>
      <w:r w:rsidR="006E655D" w:rsidRPr="006E655D">
        <w:rPr>
          <w:rFonts w:ascii="Times New Roman" w:eastAsia="Times New Roman" w:hAnsi="Times New Roman"/>
          <w:sz w:val="24"/>
          <w:szCs w:val="24"/>
          <w:lang w:eastAsia="fr-FR"/>
        </w:rPr>
        <w:t xml:space="preserve"> - </w:t>
      </w:r>
      <w:r w:rsidRPr="006E655D">
        <w:rPr>
          <w:rFonts w:ascii="Times New Roman" w:eastAsia="Times New Roman" w:hAnsi="Times New Roman"/>
          <w:b/>
          <w:bCs/>
          <w:sz w:val="24"/>
          <w:szCs w:val="24"/>
          <w:lang w:eastAsia="fr-FR"/>
        </w:rPr>
        <w:t>Repos :</w:t>
      </w:r>
      <w:r w:rsidRPr="006E655D">
        <w:rPr>
          <w:rFonts w:ascii="Times New Roman" w:eastAsia="Times New Roman" w:hAnsi="Times New Roman"/>
          <w:sz w:val="24"/>
          <w:szCs w:val="24"/>
          <w:lang w:eastAsia="fr-FR"/>
        </w:rPr>
        <w:t xml:space="preserve"> 720 mn</w:t>
      </w:r>
    </w:p>
    <w:p w:rsidR="005D7AC7" w:rsidRPr="005D7AC7" w:rsidRDefault="005D7AC7" w:rsidP="005D7AC7">
      <w:pPr>
        <w:spacing w:before="100" w:beforeAutospacing="1" w:after="100" w:afterAutospacing="1" w:line="240" w:lineRule="auto"/>
        <w:outlineLvl w:val="1"/>
        <w:rPr>
          <w:rFonts w:ascii="Times New Roman" w:eastAsia="Times New Roman" w:hAnsi="Times New Roman"/>
          <w:b/>
          <w:bCs/>
          <w:sz w:val="36"/>
          <w:szCs w:val="36"/>
          <w:lang w:eastAsia="fr-FR"/>
        </w:rPr>
      </w:pPr>
      <w:r w:rsidRPr="005D7AC7">
        <w:rPr>
          <w:rFonts w:ascii="Times New Roman" w:eastAsia="Times New Roman" w:hAnsi="Times New Roman"/>
          <w:b/>
          <w:bCs/>
          <w:sz w:val="36"/>
          <w:szCs w:val="36"/>
          <w:lang w:eastAsia="fr-FR"/>
        </w:rPr>
        <w:t>Préparation Charlotte rose aux fruits rouges</w:t>
      </w:r>
    </w:p>
    <w:p w:rsidR="006E655D" w:rsidRDefault="00A220D6" w:rsidP="005D7AC7">
      <w:pPr>
        <w:spacing w:before="100" w:beforeAutospacing="1" w:after="240" w:line="240" w:lineRule="auto"/>
        <w:rPr>
          <w:rFonts w:ascii="Times New Roman" w:eastAsia="Times New Roman" w:hAnsi="Times New Roman"/>
          <w:sz w:val="24"/>
          <w:szCs w:val="24"/>
          <w:lang w:eastAsia="fr-FR"/>
        </w:rPr>
      </w:pPr>
      <w:r>
        <w:rPr>
          <w:rFonts w:ascii="Times New Roman" w:eastAsia="Times New Roman" w:hAnsi="Times New Roman"/>
          <w:noProof/>
          <w:sz w:val="24"/>
          <w:szCs w:val="24"/>
          <w:lang w:eastAsia="fr-FR"/>
        </w:rPr>
        <w:drawing>
          <wp:anchor distT="0" distB="0" distL="0" distR="0" simplePos="0" relativeHeight="251655680" behindDoc="0" locked="0" layoutInCell="1" allowOverlap="0">
            <wp:simplePos x="0" y="0"/>
            <wp:positionH relativeFrom="column">
              <wp:align>left</wp:align>
            </wp:positionH>
            <wp:positionV relativeFrom="line">
              <wp:posOffset>0</wp:posOffset>
            </wp:positionV>
            <wp:extent cx="952500" cy="695325"/>
            <wp:effectExtent l="0" t="0" r="0" b="9525"/>
            <wp:wrapSquare wrapText="bothSides"/>
            <wp:docPr id="7" name="305071" descr="Charlotte rose aux fruits rouges : Etap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5071" descr="Charlotte rose aux fruits rouges : Etap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5D7AC7" w:rsidRPr="005D7AC7">
        <w:rPr>
          <w:rFonts w:ascii="Times New Roman" w:eastAsia="Times New Roman" w:hAnsi="Times New Roman"/>
          <w:b/>
          <w:bCs/>
          <w:sz w:val="24"/>
          <w:szCs w:val="24"/>
          <w:lang w:eastAsia="fr-FR"/>
        </w:rPr>
        <w:t>1</w:t>
      </w:r>
      <w:r w:rsidR="005D7AC7" w:rsidRPr="005D7AC7">
        <w:rPr>
          <w:rFonts w:ascii="Times New Roman" w:eastAsia="Times New Roman" w:hAnsi="Times New Roman"/>
          <w:sz w:val="24"/>
          <w:szCs w:val="24"/>
          <w:lang w:eastAsia="fr-FR"/>
        </w:rPr>
        <w:t>Mettez à ramollir dans de l'eau froide les feuilles de gelatine.</w:t>
      </w:r>
      <w:r w:rsidR="005D7AC7" w:rsidRPr="005D7AC7">
        <w:rPr>
          <w:rFonts w:ascii="Times New Roman" w:eastAsia="Times New Roman" w:hAnsi="Times New Roman"/>
          <w:sz w:val="24"/>
          <w:szCs w:val="24"/>
          <w:lang w:eastAsia="fr-FR"/>
        </w:rPr>
        <w:br/>
        <w:t xml:space="preserve">Lavez avec précaution et égoutttez les groseilles et les framboises. </w:t>
      </w:r>
    </w:p>
    <w:p w:rsidR="006E655D" w:rsidRDefault="005D7AC7" w:rsidP="005D7AC7">
      <w:pPr>
        <w:spacing w:before="100" w:beforeAutospacing="1" w:after="240" w:line="240" w:lineRule="auto"/>
        <w:rPr>
          <w:rFonts w:ascii="Times New Roman" w:eastAsia="Times New Roman" w:hAnsi="Times New Roman"/>
          <w:sz w:val="24"/>
          <w:szCs w:val="24"/>
          <w:lang w:eastAsia="fr-FR"/>
        </w:rPr>
      </w:pPr>
      <w:r w:rsidRPr="005D7AC7">
        <w:rPr>
          <w:rFonts w:ascii="Times New Roman" w:eastAsia="Times New Roman" w:hAnsi="Times New Roman"/>
          <w:sz w:val="24"/>
          <w:szCs w:val="24"/>
          <w:lang w:eastAsia="fr-FR"/>
        </w:rPr>
        <w:br/>
      </w:r>
      <w:r w:rsidR="006E655D">
        <w:rPr>
          <w:rFonts w:ascii="Times New Roman" w:eastAsia="Times New Roman" w:hAnsi="Times New Roman"/>
          <w:b/>
          <w:bCs/>
          <w:sz w:val="24"/>
          <w:szCs w:val="24"/>
          <w:lang w:eastAsia="fr-FR"/>
        </w:rPr>
        <w:tab/>
      </w:r>
      <w:r w:rsidR="006E655D">
        <w:rPr>
          <w:rFonts w:ascii="Times New Roman" w:eastAsia="Times New Roman" w:hAnsi="Times New Roman"/>
          <w:b/>
          <w:bCs/>
          <w:sz w:val="24"/>
          <w:szCs w:val="24"/>
          <w:lang w:eastAsia="fr-FR"/>
        </w:rPr>
        <w:tab/>
      </w:r>
      <w:r w:rsidRPr="005D7AC7">
        <w:rPr>
          <w:rFonts w:ascii="Times New Roman" w:eastAsia="Times New Roman" w:hAnsi="Times New Roman"/>
          <w:b/>
          <w:bCs/>
          <w:sz w:val="24"/>
          <w:szCs w:val="24"/>
          <w:lang w:eastAsia="fr-FR"/>
        </w:rPr>
        <w:t>2</w:t>
      </w:r>
      <w:r w:rsidRPr="005D7AC7">
        <w:rPr>
          <w:rFonts w:ascii="Times New Roman" w:eastAsia="Times New Roman" w:hAnsi="Times New Roman"/>
          <w:sz w:val="24"/>
          <w:szCs w:val="24"/>
          <w:lang w:eastAsia="fr-FR"/>
        </w:rPr>
        <w:t xml:space="preserve">Mettez-les dans le bol d'un mixer, ajoutez 2 cuillerées à soupe de jus de citron et réduisez en purée. </w:t>
      </w:r>
    </w:p>
    <w:p w:rsidR="006E655D" w:rsidRDefault="005D7AC7" w:rsidP="005D7AC7">
      <w:pPr>
        <w:spacing w:before="100" w:beforeAutospacing="1" w:after="240" w:line="240" w:lineRule="auto"/>
        <w:rPr>
          <w:rFonts w:ascii="Times New Roman" w:eastAsia="Times New Roman" w:hAnsi="Times New Roman"/>
          <w:sz w:val="24"/>
          <w:szCs w:val="24"/>
          <w:lang w:eastAsia="fr-FR"/>
        </w:rPr>
      </w:pPr>
      <w:r w:rsidRPr="005D7AC7">
        <w:rPr>
          <w:rFonts w:ascii="Times New Roman" w:eastAsia="Times New Roman" w:hAnsi="Times New Roman"/>
          <w:b/>
          <w:bCs/>
          <w:sz w:val="24"/>
          <w:szCs w:val="24"/>
          <w:lang w:eastAsia="fr-FR"/>
        </w:rPr>
        <w:t>3</w:t>
      </w:r>
      <w:r w:rsidRPr="005D7AC7">
        <w:rPr>
          <w:rFonts w:ascii="Times New Roman" w:eastAsia="Times New Roman" w:hAnsi="Times New Roman"/>
          <w:sz w:val="24"/>
          <w:szCs w:val="24"/>
          <w:lang w:eastAsia="fr-FR"/>
        </w:rPr>
        <w:t xml:space="preserve">Les </w:t>
      </w:r>
      <w:hyperlink r:id="rId17" w:tgtFrame="_blank" w:tooltip="Passer (Définition)" w:history="1">
        <w:r w:rsidRPr="005D7AC7">
          <w:rPr>
            <w:rFonts w:ascii="Times New Roman" w:eastAsia="Times New Roman" w:hAnsi="Times New Roman"/>
            <w:color w:val="0000FF"/>
            <w:sz w:val="24"/>
            <w:szCs w:val="24"/>
            <w:u w:val="single"/>
            <w:lang w:eastAsia="fr-FR"/>
          </w:rPr>
          <w:t>passer</w:t>
        </w:r>
      </w:hyperlink>
      <w:r w:rsidRPr="005D7AC7">
        <w:rPr>
          <w:rFonts w:ascii="Times New Roman" w:eastAsia="Times New Roman" w:hAnsi="Times New Roman"/>
          <w:sz w:val="24"/>
          <w:szCs w:val="24"/>
          <w:lang w:eastAsia="fr-FR"/>
        </w:rPr>
        <w:t xml:space="preserve"> ensuite au tamis. </w:t>
      </w:r>
    </w:p>
    <w:p w:rsidR="006E655D" w:rsidRDefault="00A220D6" w:rsidP="005D7AC7">
      <w:pPr>
        <w:spacing w:before="100" w:beforeAutospacing="1" w:after="240" w:line="240" w:lineRule="auto"/>
        <w:rPr>
          <w:rFonts w:ascii="Times New Roman" w:eastAsia="Times New Roman" w:hAnsi="Times New Roman"/>
          <w:sz w:val="24"/>
          <w:szCs w:val="24"/>
          <w:lang w:eastAsia="fr-FR"/>
        </w:rPr>
      </w:pPr>
      <w:r>
        <w:rPr>
          <w:rFonts w:ascii="Times New Roman" w:eastAsia="Times New Roman" w:hAnsi="Times New Roman"/>
          <w:noProof/>
          <w:sz w:val="24"/>
          <w:szCs w:val="24"/>
          <w:lang w:eastAsia="fr-FR"/>
        </w:rPr>
        <w:drawing>
          <wp:anchor distT="0" distB="0" distL="0" distR="0" simplePos="0" relativeHeight="251656704" behindDoc="0" locked="0" layoutInCell="1" allowOverlap="0">
            <wp:simplePos x="0" y="0"/>
            <wp:positionH relativeFrom="column">
              <wp:align>left</wp:align>
            </wp:positionH>
            <wp:positionV relativeFrom="line">
              <wp:posOffset>0</wp:posOffset>
            </wp:positionV>
            <wp:extent cx="714375" cy="952500"/>
            <wp:effectExtent l="0" t="0" r="9525" b="0"/>
            <wp:wrapSquare wrapText="bothSides"/>
            <wp:docPr id="4" name="305074" descr="Charlotte rose aux fruits rouges : Etap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5074" descr="Charlotte rose aux fruits rouges : Etap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14375"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5D7AC7" w:rsidRPr="005D7AC7">
        <w:rPr>
          <w:rFonts w:ascii="Times New Roman" w:eastAsia="Times New Roman" w:hAnsi="Times New Roman"/>
          <w:b/>
          <w:bCs/>
          <w:sz w:val="24"/>
          <w:szCs w:val="24"/>
          <w:lang w:eastAsia="fr-FR"/>
        </w:rPr>
        <w:t>4</w:t>
      </w:r>
      <w:r w:rsidR="005D7AC7" w:rsidRPr="005D7AC7">
        <w:rPr>
          <w:rFonts w:ascii="Times New Roman" w:eastAsia="Times New Roman" w:hAnsi="Times New Roman"/>
          <w:sz w:val="24"/>
          <w:szCs w:val="24"/>
          <w:lang w:eastAsia="fr-FR"/>
        </w:rPr>
        <w:t xml:space="preserve">Versez le sucre dans une casserole, ajoutez quelques gouttes de citron et 2 cuillérées à soupe d'eau. portez à ébullition et laisser cuire pour obtenir un sirop léger.Hors du feu, ajoutez la gélatine essorée,remuez longuement avec une spatule, puis versez la purée de fruits et remuer encore. </w:t>
      </w:r>
      <w:r w:rsidR="005D7AC7" w:rsidRPr="005D7AC7">
        <w:rPr>
          <w:rFonts w:ascii="Times New Roman" w:eastAsia="Times New Roman" w:hAnsi="Times New Roman"/>
          <w:sz w:val="24"/>
          <w:szCs w:val="24"/>
          <w:lang w:eastAsia="fr-FR"/>
        </w:rPr>
        <w:br/>
      </w:r>
    </w:p>
    <w:p w:rsidR="006E655D" w:rsidRDefault="00A220D6" w:rsidP="005D7AC7">
      <w:pPr>
        <w:spacing w:before="100" w:beforeAutospacing="1" w:after="240" w:line="240" w:lineRule="auto"/>
        <w:rPr>
          <w:rFonts w:ascii="Times New Roman" w:eastAsia="Times New Roman" w:hAnsi="Times New Roman"/>
          <w:sz w:val="24"/>
          <w:szCs w:val="24"/>
          <w:lang w:eastAsia="fr-FR"/>
        </w:rPr>
      </w:pPr>
      <w:r>
        <w:rPr>
          <w:rFonts w:ascii="Times New Roman" w:eastAsia="Times New Roman" w:hAnsi="Times New Roman"/>
          <w:noProof/>
          <w:sz w:val="24"/>
          <w:szCs w:val="24"/>
          <w:lang w:eastAsia="fr-FR"/>
        </w:rPr>
        <w:drawing>
          <wp:anchor distT="0" distB="0" distL="0" distR="0" simplePos="0" relativeHeight="251657728" behindDoc="0" locked="0" layoutInCell="1" allowOverlap="0">
            <wp:simplePos x="0" y="0"/>
            <wp:positionH relativeFrom="column">
              <wp:align>left</wp:align>
            </wp:positionH>
            <wp:positionV relativeFrom="line">
              <wp:posOffset>0</wp:posOffset>
            </wp:positionV>
            <wp:extent cx="952500" cy="714375"/>
            <wp:effectExtent l="0" t="0" r="0" b="9525"/>
            <wp:wrapSquare wrapText="bothSides"/>
            <wp:docPr id="3" name="305075" descr="Charlotte rose aux fruits rouges : Etap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5075" descr="Charlotte rose aux fruits rouges : Etap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5D7AC7" w:rsidRPr="005D7AC7">
        <w:rPr>
          <w:rFonts w:ascii="Times New Roman" w:eastAsia="Times New Roman" w:hAnsi="Times New Roman"/>
          <w:b/>
          <w:bCs/>
          <w:sz w:val="24"/>
          <w:szCs w:val="24"/>
          <w:lang w:eastAsia="fr-FR"/>
        </w:rPr>
        <w:t>5</w:t>
      </w:r>
      <w:hyperlink r:id="rId20" w:tgtFrame="_blank" w:tooltip="Monter (Définition)" w:history="1">
        <w:r w:rsidR="005D7AC7" w:rsidRPr="005D7AC7">
          <w:rPr>
            <w:rFonts w:ascii="Times New Roman" w:eastAsia="Times New Roman" w:hAnsi="Times New Roman"/>
            <w:color w:val="0000FF"/>
            <w:sz w:val="24"/>
            <w:szCs w:val="24"/>
            <w:u w:val="single"/>
            <w:lang w:eastAsia="fr-FR"/>
          </w:rPr>
          <w:t>Monter</w:t>
        </w:r>
      </w:hyperlink>
      <w:r w:rsidR="005D7AC7" w:rsidRPr="005D7AC7">
        <w:rPr>
          <w:rFonts w:ascii="Times New Roman" w:eastAsia="Times New Roman" w:hAnsi="Times New Roman"/>
          <w:sz w:val="24"/>
          <w:szCs w:val="24"/>
          <w:lang w:eastAsia="fr-FR"/>
        </w:rPr>
        <w:t xml:space="preserve"> la crème en chantilly,incorporez-la délicatement au mélange.Garnissez les bords et le </w:t>
      </w:r>
      <w:hyperlink r:id="rId21" w:tgtFrame="_blank" w:tooltip="Fond (Définition)" w:history="1">
        <w:r w:rsidR="005D7AC7" w:rsidRPr="005D7AC7">
          <w:rPr>
            <w:rFonts w:ascii="Times New Roman" w:eastAsia="Times New Roman" w:hAnsi="Times New Roman"/>
            <w:color w:val="0000FF"/>
            <w:sz w:val="24"/>
            <w:szCs w:val="24"/>
            <w:u w:val="single"/>
            <w:lang w:eastAsia="fr-FR"/>
          </w:rPr>
          <w:t>fond</w:t>
        </w:r>
      </w:hyperlink>
      <w:r w:rsidR="005D7AC7" w:rsidRPr="005D7AC7">
        <w:rPr>
          <w:rFonts w:ascii="Times New Roman" w:eastAsia="Times New Roman" w:hAnsi="Times New Roman"/>
          <w:sz w:val="24"/>
          <w:szCs w:val="24"/>
          <w:lang w:eastAsia="fr-FR"/>
        </w:rPr>
        <w:t xml:space="preserve"> d'un moule à charlote de biscuits roses (légerement trempés au préalable dans un sirop eau+rhum), versez y la préparation aux fruits,mettez au frais et laisser prendre 12 heures au moins </w:t>
      </w:r>
      <w:r w:rsidR="005D7AC7" w:rsidRPr="005D7AC7">
        <w:rPr>
          <w:rFonts w:ascii="Times New Roman" w:eastAsia="Times New Roman" w:hAnsi="Times New Roman"/>
          <w:sz w:val="24"/>
          <w:szCs w:val="24"/>
          <w:lang w:eastAsia="fr-FR"/>
        </w:rPr>
        <w:br/>
      </w:r>
    </w:p>
    <w:p w:rsidR="005D7AC7" w:rsidRPr="005D7AC7" w:rsidRDefault="00A220D6" w:rsidP="005D7AC7">
      <w:pPr>
        <w:spacing w:before="100" w:beforeAutospacing="1" w:after="240" w:line="240" w:lineRule="auto"/>
        <w:rPr>
          <w:rFonts w:ascii="Times New Roman" w:eastAsia="Times New Roman" w:hAnsi="Times New Roman"/>
          <w:sz w:val="24"/>
          <w:szCs w:val="24"/>
          <w:lang w:eastAsia="fr-FR"/>
        </w:rPr>
      </w:pPr>
      <w:r>
        <w:rPr>
          <w:rFonts w:ascii="Times New Roman" w:eastAsia="Times New Roman" w:hAnsi="Times New Roman"/>
          <w:noProof/>
          <w:sz w:val="24"/>
          <w:szCs w:val="24"/>
          <w:lang w:eastAsia="fr-FR"/>
        </w:rPr>
        <w:drawing>
          <wp:anchor distT="0" distB="0" distL="0" distR="0" simplePos="0" relativeHeight="251658752" behindDoc="0" locked="0" layoutInCell="1" allowOverlap="0">
            <wp:simplePos x="0" y="0"/>
            <wp:positionH relativeFrom="column">
              <wp:align>left</wp:align>
            </wp:positionH>
            <wp:positionV relativeFrom="line">
              <wp:posOffset>0</wp:posOffset>
            </wp:positionV>
            <wp:extent cx="952500" cy="714375"/>
            <wp:effectExtent l="0" t="0" r="0" b="9525"/>
            <wp:wrapSquare wrapText="bothSides"/>
            <wp:docPr id="2" name="305076" descr="Charlotte rose aux fruits rouges : Etap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5076" descr="Charlotte rose aux fruits rouges : Etap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5D7AC7" w:rsidRPr="005D7AC7">
        <w:rPr>
          <w:rFonts w:ascii="Times New Roman" w:eastAsia="Times New Roman" w:hAnsi="Times New Roman"/>
          <w:b/>
          <w:bCs/>
          <w:sz w:val="24"/>
          <w:szCs w:val="24"/>
          <w:lang w:eastAsia="fr-FR"/>
        </w:rPr>
        <w:t>6</w:t>
      </w:r>
      <w:r w:rsidR="005D7AC7" w:rsidRPr="005D7AC7">
        <w:rPr>
          <w:rFonts w:ascii="Times New Roman" w:eastAsia="Times New Roman" w:hAnsi="Times New Roman"/>
          <w:sz w:val="24"/>
          <w:szCs w:val="24"/>
          <w:lang w:eastAsia="fr-FR"/>
        </w:rPr>
        <w:t xml:space="preserve">Au moment de servir, démoulez la charlotte sur un plat de service,décorez avec les fruits réservés et les feuilles de menthe ,saupoudrez de sucre glace et accompagnez éventuellement d'un coulis de fruits rouges </w:t>
      </w:r>
    </w:p>
    <w:p w:rsidR="005D7AC7" w:rsidRPr="005D7AC7" w:rsidRDefault="005D7AC7" w:rsidP="005D7AC7">
      <w:pPr>
        <w:spacing w:after="0" w:line="240" w:lineRule="auto"/>
        <w:rPr>
          <w:rFonts w:ascii="Times New Roman" w:eastAsia="Times New Roman" w:hAnsi="Times New Roman"/>
          <w:sz w:val="24"/>
          <w:szCs w:val="24"/>
          <w:lang w:eastAsia="fr-FR"/>
        </w:rPr>
      </w:pPr>
      <w:r w:rsidRPr="005D7AC7">
        <w:rPr>
          <w:rFonts w:ascii="Times New Roman" w:eastAsia="Times New Roman" w:hAnsi="Times New Roman"/>
          <w:sz w:val="24"/>
          <w:szCs w:val="24"/>
          <w:lang w:eastAsia="fr-FR"/>
        </w:rPr>
        <w:t xml:space="preserve">Pour finir... Un champagne rosé fera un accompagnement idéal. </w:t>
      </w:r>
    </w:p>
    <w:p w:rsidR="00C553D2" w:rsidRDefault="00C553D2"/>
    <w:sectPr w:rsidR="00C553D2" w:rsidSect="006E655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BC4EA3"/>
    <w:multiLevelType w:val="multilevel"/>
    <w:tmpl w:val="DB7EF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9D27DD"/>
    <w:multiLevelType w:val="multilevel"/>
    <w:tmpl w:val="25546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AC7"/>
    <w:rsid w:val="0022074F"/>
    <w:rsid w:val="002F1FD4"/>
    <w:rsid w:val="005D7AC7"/>
    <w:rsid w:val="006E655D"/>
    <w:rsid w:val="008A2A26"/>
    <w:rsid w:val="00A220D6"/>
    <w:rsid w:val="00C553D2"/>
    <w:rsid w:val="00DC1F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3D2"/>
    <w:pPr>
      <w:spacing w:after="200" w:line="276" w:lineRule="auto"/>
    </w:pPr>
    <w:rPr>
      <w:sz w:val="22"/>
      <w:szCs w:val="22"/>
      <w:lang w:eastAsia="en-US"/>
    </w:rPr>
  </w:style>
  <w:style w:type="paragraph" w:styleId="Titre1">
    <w:name w:val="heading 1"/>
    <w:basedOn w:val="Normal"/>
    <w:link w:val="Titre1Car"/>
    <w:uiPriority w:val="9"/>
    <w:qFormat/>
    <w:rsid w:val="005D7AC7"/>
    <w:pPr>
      <w:spacing w:before="100" w:beforeAutospacing="1" w:after="100" w:afterAutospacing="1" w:line="240" w:lineRule="auto"/>
      <w:outlineLvl w:val="0"/>
    </w:pPr>
    <w:rPr>
      <w:rFonts w:ascii="Times New Roman" w:eastAsia="Times New Roman" w:hAnsi="Times New Roman"/>
      <w:b/>
      <w:bCs/>
      <w:kern w:val="36"/>
      <w:sz w:val="48"/>
      <w:szCs w:val="48"/>
      <w:lang w:eastAsia="fr-FR"/>
    </w:rPr>
  </w:style>
  <w:style w:type="paragraph" w:styleId="Titre2">
    <w:name w:val="heading 2"/>
    <w:basedOn w:val="Normal"/>
    <w:link w:val="Titre2Car"/>
    <w:uiPriority w:val="9"/>
    <w:qFormat/>
    <w:rsid w:val="005D7AC7"/>
    <w:pPr>
      <w:spacing w:before="100" w:beforeAutospacing="1" w:after="100" w:afterAutospacing="1" w:line="240" w:lineRule="auto"/>
      <w:outlineLvl w:val="1"/>
    </w:pPr>
    <w:rPr>
      <w:rFonts w:ascii="Times New Roman" w:eastAsia="Times New Roman" w:hAnsi="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D7AC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5D7AC7"/>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5D7AC7"/>
    <w:rPr>
      <w:b/>
      <w:bCs/>
    </w:rPr>
  </w:style>
  <w:style w:type="character" w:customStyle="1" w:styleId="rating">
    <w:name w:val="rating"/>
    <w:basedOn w:val="Policepardfaut"/>
    <w:rsid w:val="005D7AC7"/>
  </w:style>
  <w:style w:type="character" w:customStyle="1" w:styleId="count">
    <w:name w:val="count"/>
    <w:basedOn w:val="Policepardfaut"/>
    <w:rsid w:val="005D7AC7"/>
  </w:style>
  <w:style w:type="character" w:customStyle="1" w:styleId="average">
    <w:name w:val="average"/>
    <w:basedOn w:val="Policepardfaut"/>
    <w:rsid w:val="005D7AC7"/>
  </w:style>
  <w:style w:type="character" w:customStyle="1" w:styleId="best">
    <w:name w:val="best"/>
    <w:basedOn w:val="Policepardfaut"/>
    <w:rsid w:val="005D7AC7"/>
  </w:style>
  <w:style w:type="character" w:styleId="Lienhypertexte">
    <w:name w:val="Hyperlink"/>
    <w:basedOn w:val="Policepardfaut"/>
    <w:uiPriority w:val="99"/>
    <w:semiHidden/>
    <w:unhideWhenUsed/>
    <w:rsid w:val="005D7AC7"/>
    <w:rPr>
      <w:color w:val="0000FF"/>
      <w:u w:val="single"/>
    </w:rPr>
  </w:style>
  <w:style w:type="character" w:customStyle="1" w:styleId="yield">
    <w:name w:val="yield"/>
    <w:basedOn w:val="Policepardfaut"/>
    <w:rsid w:val="005D7AC7"/>
  </w:style>
  <w:style w:type="character" w:customStyle="1" w:styleId="value-title">
    <w:name w:val="value-title"/>
    <w:basedOn w:val="Policepardfaut"/>
    <w:rsid w:val="005D7AC7"/>
  </w:style>
  <w:style w:type="paragraph" w:customStyle="1" w:styleId="instructions">
    <w:name w:val="instructions"/>
    <w:basedOn w:val="Normal"/>
    <w:rsid w:val="005D7AC7"/>
    <w:pPr>
      <w:spacing w:before="100" w:beforeAutospacing="1" w:after="100" w:afterAutospacing="1" w:line="240" w:lineRule="auto"/>
    </w:pPr>
    <w:rPr>
      <w:rFonts w:ascii="Times New Roman" w:eastAsia="Times New Roman" w:hAnsi="Times New Roman"/>
      <w:sz w:val="24"/>
      <w:szCs w:val="24"/>
      <w:lang w:eastAsia="fr-FR"/>
    </w:rPr>
  </w:style>
  <w:style w:type="paragraph" w:styleId="Textedebulles">
    <w:name w:val="Balloon Text"/>
    <w:basedOn w:val="Normal"/>
    <w:link w:val="TextedebullesCar"/>
    <w:uiPriority w:val="99"/>
    <w:semiHidden/>
    <w:unhideWhenUsed/>
    <w:rsid w:val="005D7AC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D7A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3D2"/>
    <w:pPr>
      <w:spacing w:after="200" w:line="276" w:lineRule="auto"/>
    </w:pPr>
    <w:rPr>
      <w:sz w:val="22"/>
      <w:szCs w:val="22"/>
      <w:lang w:eastAsia="en-US"/>
    </w:rPr>
  </w:style>
  <w:style w:type="paragraph" w:styleId="Titre1">
    <w:name w:val="heading 1"/>
    <w:basedOn w:val="Normal"/>
    <w:link w:val="Titre1Car"/>
    <w:uiPriority w:val="9"/>
    <w:qFormat/>
    <w:rsid w:val="005D7AC7"/>
    <w:pPr>
      <w:spacing w:before="100" w:beforeAutospacing="1" w:after="100" w:afterAutospacing="1" w:line="240" w:lineRule="auto"/>
      <w:outlineLvl w:val="0"/>
    </w:pPr>
    <w:rPr>
      <w:rFonts w:ascii="Times New Roman" w:eastAsia="Times New Roman" w:hAnsi="Times New Roman"/>
      <w:b/>
      <w:bCs/>
      <w:kern w:val="36"/>
      <w:sz w:val="48"/>
      <w:szCs w:val="48"/>
      <w:lang w:eastAsia="fr-FR"/>
    </w:rPr>
  </w:style>
  <w:style w:type="paragraph" w:styleId="Titre2">
    <w:name w:val="heading 2"/>
    <w:basedOn w:val="Normal"/>
    <w:link w:val="Titre2Car"/>
    <w:uiPriority w:val="9"/>
    <w:qFormat/>
    <w:rsid w:val="005D7AC7"/>
    <w:pPr>
      <w:spacing w:before="100" w:beforeAutospacing="1" w:after="100" w:afterAutospacing="1" w:line="240" w:lineRule="auto"/>
      <w:outlineLvl w:val="1"/>
    </w:pPr>
    <w:rPr>
      <w:rFonts w:ascii="Times New Roman" w:eastAsia="Times New Roman" w:hAnsi="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D7AC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5D7AC7"/>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5D7AC7"/>
    <w:rPr>
      <w:b/>
      <w:bCs/>
    </w:rPr>
  </w:style>
  <w:style w:type="character" w:customStyle="1" w:styleId="rating">
    <w:name w:val="rating"/>
    <w:basedOn w:val="Policepardfaut"/>
    <w:rsid w:val="005D7AC7"/>
  </w:style>
  <w:style w:type="character" w:customStyle="1" w:styleId="count">
    <w:name w:val="count"/>
    <w:basedOn w:val="Policepardfaut"/>
    <w:rsid w:val="005D7AC7"/>
  </w:style>
  <w:style w:type="character" w:customStyle="1" w:styleId="average">
    <w:name w:val="average"/>
    <w:basedOn w:val="Policepardfaut"/>
    <w:rsid w:val="005D7AC7"/>
  </w:style>
  <w:style w:type="character" w:customStyle="1" w:styleId="best">
    <w:name w:val="best"/>
    <w:basedOn w:val="Policepardfaut"/>
    <w:rsid w:val="005D7AC7"/>
  </w:style>
  <w:style w:type="character" w:styleId="Lienhypertexte">
    <w:name w:val="Hyperlink"/>
    <w:basedOn w:val="Policepardfaut"/>
    <w:uiPriority w:val="99"/>
    <w:semiHidden/>
    <w:unhideWhenUsed/>
    <w:rsid w:val="005D7AC7"/>
    <w:rPr>
      <w:color w:val="0000FF"/>
      <w:u w:val="single"/>
    </w:rPr>
  </w:style>
  <w:style w:type="character" w:customStyle="1" w:styleId="yield">
    <w:name w:val="yield"/>
    <w:basedOn w:val="Policepardfaut"/>
    <w:rsid w:val="005D7AC7"/>
  </w:style>
  <w:style w:type="character" w:customStyle="1" w:styleId="value-title">
    <w:name w:val="value-title"/>
    <w:basedOn w:val="Policepardfaut"/>
    <w:rsid w:val="005D7AC7"/>
  </w:style>
  <w:style w:type="paragraph" w:customStyle="1" w:styleId="instructions">
    <w:name w:val="instructions"/>
    <w:basedOn w:val="Normal"/>
    <w:rsid w:val="005D7AC7"/>
    <w:pPr>
      <w:spacing w:before="100" w:beforeAutospacing="1" w:after="100" w:afterAutospacing="1" w:line="240" w:lineRule="auto"/>
    </w:pPr>
    <w:rPr>
      <w:rFonts w:ascii="Times New Roman" w:eastAsia="Times New Roman" w:hAnsi="Times New Roman"/>
      <w:sz w:val="24"/>
      <w:szCs w:val="24"/>
      <w:lang w:eastAsia="fr-FR"/>
    </w:rPr>
  </w:style>
  <w:style w:type="paragraph" w:styleId="Textedebulles">
    <w:name w:val="Balloon Text"/>
    <w:basedOn w:val="Normal"/>
    <w:link w:val="TextedebullesCar"/>
    <w:uiPriority w:val="99"/>
    <w:semiHidden/>
    <w:unhideWhenUsed/>
    <w:rsid w:val="005D7AC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D7A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961617">
      <w:bodyDiv w:val="1"/>
      <w:marLeft w:val="0"/>
      <w:marRight w:val="0"/>
      <w:marTop w:val="0"/>
      <w:marBottom w:val="0"/>
      <w:divBdr>
        <w:top w:val="none" w:sz="0" w:space="0" w:color="auto"/>
        <w:left w:val="none" w:sz="0" w:space="0" w:color="auto"/>
        <w:bottom w:val="none" w:sz="0" w:space="0" w:color="auto"/>
        <w:right w:val="none" w:sz="0" w:space="0" w:color="auto"/>
      </w:divBdr>
      <w:divsChild>
        <w:div w:id="6173733">
          <w:marLeft w:val="0"/>
          <w:marRight w:val="0"/>
          <w:marTop w:val="0"/>
          <w:marBottom w:val="0"/>
          <w:divBdr>
            <w:top w:val="none" w:sz="0" w:space="0" w:color="auto"/>
            <w:left w:val="none" w:sz="0" w:space="0" w:color="auto"/>
            <w:bottom w:val="none" w:sz="0" w:space="0" w:color="auto"/>
            <w:right w:val="none" w:sz="0" w:space="0" w:color="auto"/>
          </w:divBdr>
          <w:divsChild>
            <w:div w:id="517275931">
              <w:marLeft w:val="0"/>
              <w:marRight w:val="0"/>
              <w:marTop w:val="0"/>
              <w:marBottom w:val="0"/>
              <w:divBdr>
                <w:top w:val="none" w:sz="0" w:space="0" w:color="auto"/>
                <w:left w:val="none" w:sz="0" w:space="0" w:color="auto"/>
                <w:bottom w:val="none" w:sz="0" w:space="0" w:color="auto"/>
                <w:right w:val="none" w:sz="0" w:space="0" w:color="auto"/>
              </w:divBdr>
              <w:divsChild>
                <w:div w:id="1476293190">
                  <w:marLeft w:val="0"/>
                  <w:marRight w:val="0"/>
                  <w:marTop w:val="120"/>
                  <w:marBottom w:val="0"/>
                  <w:divBdr>
                    <w:top w:val="none" w:sz="0" w:space="0" w:color="auto"/>
                    <w:left w:val="none" w:sz="0" w:space="0" w:color="auto"/>
                    <w:bottom w:val="none" w:sz="0" w:space="0" w:color="auto"/>
                    <w:right w:val="none" w:sz="0" w:space="0" w:color="auto"/>
                  </w:divBdr>
                </w:div>
              </w:divsChild>
            </w:div>
            <w:div w:id="1115637757">
              <w:marLeft w:val="0"/>
              <w:marRight w:val="0"/>
              <w:marTop w:val="0"/>
              <w:marBottom w:val="0"/>
              <w:divBdr>
                <w:top w:val="none" w:sz="0" w:space="0" w:color="auto"/>
                <w:left w:val="none" w:sz="0" w:space="0" w:color="auto"/>
                <w:bottom w:val="none" w:sz="0" w:space="0" w:color="auto"/>
                <w:right w:val="none" w:sz="0" w:space="0" w:color="auto"/>
              </w:divBdr>
            </w:div>
          </w:divsChild>
        </w:div>
        <w:div w:id="489829211">
          <w:marLeft w:val="0"/>
          <w:marRight w:val="0"/>
          <w:marTop w:val="0"/>
          <w:marBottom w:val="0"/>
          <w:divBdr>
            <w:top w:val="none" w:sz="0" w:space="0" w:color="auto"/>
            <w:left w:val="none" w:sz="0" w:space="0" w:color="auto"/>
            <w:bottom w:val="none" w:sz="0" w:space="0" w:color="auto"/>
            <w:right w:val="none" w:sz="0" w:space="0" w:color="auto"/>
          </w:divBdr>
          <w:divsChild>
            <w:div w:id="269436808">
              <w:marLeft w:val="0"/>
              <w:marRight w:val="0"/>
              <w:marTop w:val="0"/>
              <w:marBottom w:val="0"/>
              <w:divBdr>
                <w:top w:val="none" w:sz="0" w:space="0" w:color="auto"/>
                <w:left w:val="none" w:sz="0" w:space="0" w:color="auto"/>
                <w:bottom w:val="none" w:sz="0" w:space="0" w:color="auto"/>
                <w:right w:val="none" w:sz="0" w:space="0" w:color="auto"/>
              </w:divBdr>
            </w:div>
          </w:divsChild>
        </w:div>
        <w:div w:id="542598224">
          <w:marLeft w:val="0"/>
          <w:marRight w:val="0"/>
          <w:marTop w:val="0"/>
          <w:marBottom w:val="0"/>
          <w:divBdr>
            <w:top w:val="none" w:sz="0" w:space="0" w:color="auto"/>
            <w:left w:val="none" w:sz="0" w:space="0" w:color="auto"/>
            <w:bottom w:val="none" w:sz="0" w:space="0" w:color="auto"/>
            <w:right w:val="none" w:sz="0" w:space="0" w:color="auto"/>
          </w:divBdr>
        </w:div>
        <w:div w:id="1022323263">
          <w:marLeft w:val="0"/>
          <w:marRight w:val="0"/>
          <w:marTop w:val="0"/>
          <w:marBottom w:val="0"/>
          <w:divBdr>
            <w:top w:val="none" w:sz="0" w:space="0" w:color="auto"/>
            <w:left w:val="none" w:sz="0" w:space="0" w:color="auto"/>
            <w:bottom w:val="none" w:sz="0" w:space="0" w:color="auto"/>
            <w:right w:val="none" w:sz="0" w:space="0" w:color="auto"/>
          </w:divBdr>
        </w:div>
        <w:div w:id="1943100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cuisine.journaldesfemmes.com/encyclopedie/fiche_composant/139/groseille.shtml" TargetMode="External"/><Relationship Id="rId13" Type="http://schemas.openxmlformats.org/officeDocument/2006/relationships/hyperlink" Target="http://cuisine.journaldesfemmes.com/encyclopedie/fiche_composant/138/framboise.shtml" TargetMode="External"/><Relationship Id="rId18" Type="http://schemas.openxmlformats.org/officeDocument/2006/relationships/image" Target="media/image3.jpeg"/><Relationship Id="rId3" Type="http://schemas.microsoft.com/office/2007/relationships/stylesWithEffects" Target="stylesWithEffects.xml"/><Relationship Id="rId21" Type="http://schemas.openxmlformats.org/officeDocument/2006/relationships/hyperlink" Target="http://cuisine.journaldesfemmes.com/definition/64/fond.shtml" TargetMode="External"/><Relationship Id="rId7" Type="http://schemas.openxmlformats.org/officeDocument/2006/relationships/hyperlink" Target="http://cuisine.journaldesfemmes.com/recette-difficile" TargetMode="External"/><Relationship Id="rId12" Type="http://schemas.openxmlformats.org/officeDocument/2006/relationships/hyperlink" Target="http://cuisine.journaldesfemmes.com/encyclopedie/fiche_composant/139/groseille.shtml" TargetMode="External"/><Relationship Id="rId17" Type="http://schemas.openxmlformats.org/officeDocument/2006/relationships/hyperlink" Target="http://cuisine.journaldesfemmes.com/definition/300074/passer.shtml"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http://cuisine.journaldesfemmes.com/definition/88/monter.shtm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cuisine.journaldesfemmes.com/encyclopedie/fiche_composant/83/citron.s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uisine.journaldesfemmes.com/encyclopedie/fiche_composant/210/menthe.shtml" TargetMode="External"/><Relationship Id="rId23" Type="http://schemas.openxmlformats.org/officeDocument/2006/relationships/fontTable" Target="fontTable.xml"/><Relationship Id="rId10" Type="http://schemas.openxmlformats.org/officeDocument/2006/relationships/hyperlink" Target="http://cuisine.journaldesfemmes.com/encyclopedie/fiche_composant/285/sucre.shtml"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cuisine.journaldesfemmes.com/encyclopedie/fiche_composant/138/framboise.shtml" TargetMode="External"/><Relationship Id="rId14" Type="http://schemas.openxmlformats.org/officeDocument/2006/relationships/hyperlink" Target="http://cuisine.journaldesfemmes.com/encyclopedie/fiche_composant/285/sucre.shtml" TargetMode="External"/><Relationship Id="rId22"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477</Words>
  <Characters>2629</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GSI</Company>
  <LinksUpToDate>false</LinksUpToDate>
  <CharactersWithSpaces>3100</CharactersWithSpaces>
  <SharedDoc>false</SharedDoc>
  <HLinks>
    <vt:vector size="72" baseType="variant">
      <vt:variant>
        <vt:i4>5111838</vt:i4>
      </vt:variant>
      <vt:variant>
        <vt:i4>33</vt:i4>
      </vt:variant>
      <vt:variant>
        <vt:i4>0</vt:i4>
      </vt:variant>
      <vt:variant>
        <vt:i4>5</vt:i4>
      </vt:variant>
      <vt:variant>
        <vt:lpwstr>http://cuisine.journaldesfemmes.com/definition/64/fond.shtml</vt:lpwstr>
      </vt:variant>
      <vt:variant>
        <vt:lpwstr/>
      </vt:variant>
      <vt:variant>
        <vt:i4>2228348</vt:i4>
      </vt:variant>
      <vt:variant>
        <vt:i4>30</vt:i4>
      </vt:variant>
      <vt:variant>
        <vt:i4>0</vt:i4>
      </vt:variant>
      <vt:variant>
        <vt:i4>5</vt:i4>
      </vt:variant>
      <vt:variant>
        <vt:lpwstr>http://cuisine.journaldesfemmes.com/definition/88/monter.shtml</vt:lpwstr>
      </vt:variant>
      <vt:variant>
        <vt:lpwstr/>
      </vt:variant>
      <vt:variant>
        <vt:i4>2556016</vt:i4>
      </vt:variant>
      <vt:variant>
        <vt:i4>27</vt:i4>
      </vt:variant>
      <vt:variant>
        <vt:i4>0</vt:i4>
      </vt:variant>
      <vt:variant>
        <vt:i4>5</vt:i4>
      </vt:variant>
      <vt:variant>
        <vt:lpwstr>http://cuisine.journaldesfemmes.com/definition/300074/passer.shtml</vt:lpwstr>
      </vt:variant>
      <vt:variant>
        <vt:lpwstr/>
      </vt:variant>
      <vt:variant>
        <vt:i4>589926</vt:i4>
      </vt:variant>
      <vt:variant>
        <vt:i4>24</vt:i4>
      </vt:variant>
      <vt:variant>
        <vt:i4>0</vt:i4>
      </vt:variant>
      <vt:variant>
        <vt:i4>5</vt:i4>
      </vt:variant>
      <vt:variant>
        <vt:lpwstr>http://cuisine.journaldesfemmes.com/encyclopedie/fiche_composant/210/menthe.shtml</vt:lpwstr>
      </vt:variant>
      <vt:variant>
        <vt:lpwstr/>
      </vt:variant>
      <vt:variant>
        <vt:i4>5374000</vt:i4>
      </vt:variant>
      <vt:variant>
        <vt:i4>21</vt:i4>
      </vt:variant>
      <vt:variant>
        <vt:i4>0</vt:i4>
      </vt:variant>
      <vt:variant>
        <vt:i4>5</vt:i4>
      </vt:variant>
      <vt:variant>
        <vt:lpwstr>http://cuisine.journaldesfemmes.com/encyclopedie/fiche_composant/285/sucre.shtml</vt:lpwstr>
      </vt:variant>
      <vt:variant>
        <vt:lpwstr/>
      </vt:variant>
      <vt:variant>
        <vt:i4>4194367</vt:i4>
      </vt:variant>
      <vt:variant>
        <vt:i4>18</vt:i4>
      </vt:variant>
      <vt:variant>
        <vt:i4>0</vt:i4>
      </vt:variant>
      <vt:variant>
        <vt:i4>5</vt:i4>
      </vt:variant>
      <vt:variant>
        <vt:lpwstr>http://cuisine.journaldesfemmes.com/encyclopedie/fiche_composant/138/framboise.shtml</vt:lpwstr>
      </vt:variant>
      <vt:variant>
        <vt:lpwstr/>
      </vt:variant>
      <vt:variant>
        <vt:i4>4980792</vt:i4>
      </vt:variant>
      <vt:variant>
        <vt:i4>15</vt:i4>
      </vt:variant>
      <vt:variant>
        <vt:i4>0</vt:i4>
      </vt:variant>
      <vt:variant>
        <vt:i4>5</vt:i4>
      </vt:variant>
      <vt:variant>
        <vt:lpwstr>http://cuisine.journaldesfemmes.com/encyclopedie/fiche_composant/139/groseille.shtml</vt:lpwstr>
      </vt:variant>
      <vt:variant>
        <vt:lpwstr/>
      </vt:variant>
      <vt:variant>
        <vt:i4>4325483</vt:i4>
      </vt:variant>
      <vt:variant>
        <vt:i4>12</vt:i4>
      </vt:variant>
      <vt:variant>
        <vt:i4>0</vt:i4>
      </vt:variant>
      <vt:variant>
        <vt:i4>5</vt:i4>
      </vt:variant>
      <vt:variant>
        <vt:lpwstr>http://cuisine.journaldesfemmes.com/encyclopedie/fiche_composant/83/citron.shtml</vt:lpwstr>
      </vt:variant>
      <vt:variant>
        <vt:lpwstr/>
      </vt:variant>
      <vt:variant>
        <vt:i4>5374000</vt:i4>
      </vt:variant>
      <vt:variant>
        <vt:i4>9</vt:i4>
      </vt:variant>
      <vt:variant>
        <vt:i4>0</vt:i4>
      </vt:variant>
      <vt:variant>
        <vt:i4>5</vt:i4>
      </vt:variant>
      <vt:variant>
        <vt:lpwstr>http://cuisine.journaldesfemmes.com/encyclopedie/fiche_composant/285/sucre.shtml</vt:lpwstr>
      </vt:variant>
      <vt:variant>
        <vt:lpwstr/>
      </vt:variant>
      <vt:variant>
        <vt:i4>4194367</vt:i4>
      </vt:variant>
      <vt:variant>
        <vt:i4>6</vt:i4>
      </vt:variant>
      <vt:variant>
        <vt:i4>0</vt:i4>
      </vt:variant>
      <vt:variant>
        <vt:i4>5</vt:i4>
      </vt:variant>
      <vt:variant>
        <vt:lpwstr>http://cuisine.journaldesfemmes.com/encyclopedie/fiche_composant/138/framboise.shtml</vt:lpwstr>
      </vt:variant>
      <vt:variant>
        <vt:lpwstr/>
      </vt:variant>
      <vt:variant>
        <vt:i4>4980792</vt:i4>
      </vt:variant>
      <vt:variant>
        <vt:i4>3</vt:i4>
      </vt:variant>
      <vt:variant>
        <vt:i4>0</vt:i4>
      </vt:variant>
      <vt:variant>
        <vt:i4>5</vt:i4>
      </vt:variant>
      <vt:variant>
        <vt:lpwstr>http://cuisine.journaldesfemmes.com/encyclopedie/fiche_composant/139/groseille.shtml</vt:lpwstr>
      </vt:variant>
      <vt:variant>
        <vt:lpwstr/>
      </vt:variant>
      <vt:variant>
        <vt:i4>786515</vt:i4>
      </vt:variant>
      <vt:variant>
        <vt:i4>0</vt:i4>
      </vt:variant>
      <vt:variant>
        <vt:i4>0</vt:i4>
      </vt:variant>
      <vt:variant>
        <vt:i4>5</vt:i4>
      </vt:variant>
      <vt:variant>
        <vt:lpwstr>http://cuisine.journaldesfemmes.com/recette-difficile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Sylviane</dc:creator>
  <cp:lastModifiedBy>MILLION Sylviane</cp:lastModifiedBy>
  <cp:revision>2</cp:revision>
  <dcterms:created xsi:type="dcterms:W3CDTF">2014-04-11T05:36:00Z</dcterms:created>
  <dcterms:modified xsi:type="dcterms:W3CDTF">2014-04-11T05:36:00Z</dcterms:modified>
</cp:coreProperties>
</file>