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6"/>
      </w:tblGrid>
      <w:tr w:rsidR="00964571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pPr w:leftFromText="141" w:rightFromText="141" w:horzAnchor="page" w:tblpX="1" w:tblpY="-713"/>
              <w:tblOverlap w:val="never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66"/>
            </w:tblGrid>
            <w:tr w:rsidR="00964571" w:rsidRPr="0030662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964571" w:rsidRPr="00306626" w:rsidRDefault="00964571" w:rsidP="00306626">
                  <w:pPr>
                    <w:rPr>
                      <w:sz w:val="48"/>
                      <w:szCs w:val="48"/>
                    </w:rPr>
                  </w:pPr>
                  <w:r w:rsidRPr="00306626">
                    <w:rPr>
                      <w:rFonts w:ascii="Verdana" w:hAnsi="Verdana" w:cs="Arial"/>
                      <w:bCs/>
                      <w:color w:val="333333"/>
                      <w:sz w:val="48"/>
                      <w:szCs w:val="48"/>
                    </w:rPr>
                    <w:fldChar w:fldCharType="begin"/>
                  </w:r>
                  <w:r w:rsidRPr="00306626">
                    <w:rPr>
                      <w:rFonts w:ascii="Verdana" w:hAnsi="Verdana" w:cs="Arial"/>
                      <w:bCs/>
                      <w:color w:val="333333"/>
                      <w:sz w:val="48"/>
                      <w:szCs w:val="48"/>
                    </w:rPr>
                    <w:instrText xml:space="preserve"> HYPERLINK "" </w:instrText>
                  </w:r>
                  <w:r w:rsidRPr="00306626">
                    <w:rPr>
                      <w:rFonts w:ascii="Verdana" w:hAnsi="Verdana" w:cs="Arial"/>
                      <w:bCs/>
                      <w:color w:val="333333"/>
                      <w:sz w:val="48"/>
                      <w:szCs w:val="48"/>
                    </w:rPr>
                    <w:fldChar w:fldCharType="separate"/>
                  </w:r>
                  <w:r w:rsidRPr="00306626">
                    <w:rPr>
                      <w:rFonts w:ascii="Arial" w:hAnsi="Arial" w:cs="Arial"/>
                      <w:color w:val="952037"/>
                      <w:sz w:val="48"/>
                      <w:szCs w:val="48"/>
                    </w:rPr>
                    <w:t>Gâteau aux petits beurres</w:t>
                  </w:r>
                </w:p>
                <w:p w:rsidR="00964571" w:rsidRPr="00306626" w:rsidRDefault="00964571">
                  <w:pPr>
                    <w:rPr>
                      <w:rFonts w:ascii="Verdana" w:hAnsi="Verdana" w:cs="Arial"/>
                      <w:color w:val="333333"/>
                      <w:sz w:val="48"/>
                      <w:szCs w:val="48"/>
                    </w:rPr>
                  </w:pPr>
                  <w:r w:rsidRPr="00306626">
                    <w:rPr>
                      <w:rFonts w:ascii="Verdana" w:hAnsi="Verdana" w:cs="Arial"/>
                      <w:bCs/>
                      <w:color w:val="333333"/>
                      <w:sz w:val="48"/>
                      <w:szCs w:val="48"/>
                    </w:rPr>
                    <w:fldChar w:fldCharType="end"/>
                  </w:r>
                </w:p>
              </w:tc>
            </w:tr>
          </w:tbl>
          <w:p w:rsidR="00964571" w:rsidRDefault="00964571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964571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11"/>
              <w:gridCol w:w="144"/>
              <w:gridCol w:w="4511"/>
            </w:tblGrid>
            <w:tr w:rsidR="00964571" w:rsidRPr="009B7091">
              <w:trPr>
                <w:tblCellSpacing w:w="0" w:type="dxa"/>
              </w:trPr>
              <w:tc>
                <w:tcPr>
                  <w:tcW w:w="2250" w:type="dxa"/>
                </w:tcPr>
                <w:p w:rsidR="00964571" w:rsidRPr="009B7091" w:rsidRDefault="00C21D99">
                  <w:pPr>
                    <w:rPr>
                      <w:rFonts w:ascii="Verdana" w:hAnsi="Verdana" w:cs="Arial"/>
                      <w:color w:val="333333"/>
                    </w:rPr>
                  </w:pPr>
                  <w:r>
                    <w:rPr>
                      <w:rFonts w:ascii="Verdana" w:hAnsi="Verdana" w:cs="Arial"/>
                      <w:noProof/>
                      <w:color w:val="333333"/>
                    </w:rPr>
                    <w:drawing>
                      <wp:inline distT="0" distB="0" distL="0" distR="0" wp14:anchorId="01246121" wp14:editId="6BAEEA67">
                        <wp:extent cx="3690403" cy="2743200"/>
                        <wp:effectExtent l="0" t="0" r="0" b="0"/>
                        <wp:docPr id="1" name="305783" descr="Gâteau aux petits beurr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05783" descr="Gâteau aux petits beurr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98696" cy="27493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64571" w:rsidRPr="009B7091">
                    <w:rPr>
                      <w:rFonts w:ascii="Verdana" w:hAnsi="Verdana" w:cs="Arial"/>
                      <w:color w:val="333333"/>
                    </w:rPr>
                    <w:br/>
                  </w:r>
                  <w:r w:rsidR="00964571" w:rsidRPr="009B7091">
                    <w:rPr>
                      <w:rFonts w:ascii="Verdana" w:hAnsi="Verdana" w:cs="Arial"/>
                      <w:color w:val="333333"/>
                    </w:rPr>
                    <w:br/>
                  </w:r>
                  <w:r w:rsidR="00964571" w:rsidRPr="009B7091">
                    <w:rPr>
                      <w:rFonts w:ascii="Arial" w:hAnsi="Arial" w:cs="Arial"/>
                      <w:color w:val="666666"/>
                    </w:rPr>
                    <w:t xml:space="preserve"> </w:t>
                  </w:r>
                </w:p>
              </w:tc>
              <w:tc>
                <w:tcPr>
                  <w:tcW w:w="144" w:type="dxa"/>
                </w:tcPr>
                <w:p w:rsidR="00964571" w:rsidRPr="009B7091" w:rsidRDefault="00964571">
                  <w:pPr>
                    <w:rPr>
                      <w:rFonts w:ascii="Verdana" w:hAnsi="Verdana" w:cs="Arial"/>
                      <w:color w:val="333333"/>
                    </w:rPr>
                  </w:pPr>
                  <w:r w:rsidRPr="009B7091">
                    <w:rPr>
                      <w:rFonts w:ascii="Verdana" w:hAnsi="Verdana" w:cs="Arial"/>
                      <w:color w:val="333333"/>
                    </w:rP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05"/>
                    <w:gridCol w:w="106"/>
                  </w:tblGrid>
                  <w:tr w:rsidR="00964571" w:rsidRPr="0028277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964571" w:rsidRPr="0028277E" w:rsidRDefault="00964571">
                        <w:pPr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  <w:r w:rsidRPr="0028277E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t>Préparation :</w:t>
                        </w:r>
                        <w:r w:rsidRPr="0028277E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30 mn</w:t>
                        </w:r>
                        <w:r w:rsidRPr="0028277E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 xml:space="preserve">Cuisson : </w:t>
                        </w:r>
                        <w:r w:rsidRPr="0028277E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>0 mn</w:t>
                        </w:r>
                        <w:r w:rsidRPr="0028277E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>Repos :</w:t>
                        </w:r>
                        <w:r w:rsidRPr="0028277E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120 mn</w:t>
                        </w:r>
                        <w:r w:rsidRPr="0028277E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>Temps total :</w:t>
                        </w:r>
                        <w:r w:rsidRPr="0028277E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150 mn</w:t>
                        </w:r>
                        <w:r w:rsidRPr="0028277E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br/>
                        </w:r>
                        <w:r w:rsidRPr="0028277E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br/>
                        </w:r>
                        <w:r w:rsidRPr="0028277E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t>Difficulté :</w:t>
                        </w:r>
                        <w:r w:rsidRPr="0028277E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Facile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64571" w:rsidRPr="0028277E" w:rsidRDefault="00964571">
                        <w:pPr>
                          <w:pStyle w:val="NormalWeb"/>
                          <w:jc w:val="right"/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964571" w:rsidRPr="009B7091" w:rsidRDefault="00964571">
                  <w:pPr>
                    <w:pStyle w:val="NormalWeb"/>
                    <w:rPr>
                      <w:rFonts w:ascii="Verdana" w:hAnsi="Verdana" w:cs="Arial"/>
                      <w:color w:val="333333"/>
                    </w:rPr>
                  </w:pPr>
                  <w:r w:rsidRPr="0028277E">
                    <w:rPr>
                      <w:rFonts w:ascii="Verdana" w:hAnsi="Verdana" w:cs="Arial"/>
                      <w:b/>
                      <w:bCs/>
                      <w:color w:val="333333"/>
                      <w:sz w:val="22"/>
                      <w:szCs w:val="22"/>
                    </w:rPr>
                    <w:t>Pour 6 personnes :</w:t>
                  </w:r>
                  <w:r w:rsidRPr="0028277E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- 2 paquets de petits beurres</w:t>
                  </w:r>
                  <w:r w:rsidRPr="0028277E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- 1 plaque de chocolat dessert de </w:t>
                  </w:r>
                  <w:smartTag w:uri="urn:schemas-microsoft-com:office:smarttags" w:element="metricconverter">
                    <w:smartTagPr>
                      <w:attr w:name="ProductID" w:val="200 g"/>
                    </w:smartTagPr>
                    <w:r w:rsidRPr="0028277E">
                      <w:rPr>
                        <w:rFonts w:ascii="Verdana" w:hAnsi="Verdana" w:cs="Arial"/>
                        <w:color w:val="333333"/>
                        <w:sz w:val="22"/>
                        <w:szCs w:val="22"/>
                      </w:rPr>
                      <w:t>200 g</w:t>
                    </w:r>
                  </w:smartTag>
                  <w:r w:rsidRPr="0028277E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- 1 </w:t>
                  </w:r>
                  <w:proofErr w:type="spellStart"/>
                  <w:r w:rsidRPr="0028277E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>oeuf</w:t>
                  </w:r>
                  <w:proofErr w:type="spellEnd"/>
                  <w:r w:rsidRPr="0028277E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un peu </w:t>
                  </w:r>
                  <w:proofErr w:type="spellStart"/>
                  <w:r w:rsidRPr="0028277E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>d eau</w:t>
                  </w:r>
                  <w:proofErr w:type="spellEnd"/>
                  <w:r w:rsidRPr="0028277E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</w:t>
                  </w:r>
                  <w:r w:rsidRPr="0028277E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un peu de café</w:t>
                  </w:r>
                  <w:r w:rsidRPr="009B7091">
                    <w:rPr>
                      <w:rFonts w:ascii="Verdana" w:hAnsi="Verdana" w:cs="Arial"/>
                      <w:color w:val="333333"/>
                    </w:rPr>
                    <w:t xml:space="preserve"> </w:t>
                  </w:r>
                  <w:bookmarkStart w:id="0" w:name="_GoBack"/>
                  <w:bookmarkEnd w:id="0"/>
                </w:p>
              </w:tc>
            </w:tr>
          </w:tbl>
          <w:p w:rsidR="00964571" w:rsidRPr="009B7091" w:rsidRDefault="00964571">
            <w:pPr>
              <w:rPr>
                <w:rFonts w:ascii="Verdana" w:hAnsi="Verdana" w:cs="Arial"/>
                <w:color w:val="333333"/>
              </w:rPr>
            </w:pPr>
          </w:p>
        </w:tc>
      </w:tr>
      <w:tr w:rsidR="00964571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66"/>
            </w:tblGrid>
            <w:tr w:rsidR="00964571" w:rsidRPr="009B7091">
              <w:trPr>
                <w:tblCellSpacing w:w="37" w:type="dxa"/>
              </w:trPr>
              <w:tc>
                <w:tcPr>
                  <w:tcW w:w="0" w:type="auto"/>
                  <w:shd w:val="clear" w:color="auto" w:fill="941E38"/>
                  <w:vAlign w:val="center"/>
                </w:tcPr>
                <w:p w:rsidR="00964571" w:rsidRPr="009B7091" w:rsidRDefault="00964571">
                  <w:pPr>
                    <w:rPr>
                      <w:rFonts w:ascii="Verdana" w:hAnsi="Verdana" w:cs="Arial"/>
                      <w:color w:val="333333"/>
                    </w:rPr>
                  </w:pPr>
                  <w:r w:rsidRPr="009B7091">
                    <w:rPr>
                      <w:rFonts w:ascii="Arial" w:hAnsi="Arial" w:cs="Arial"/>
                      <w:b/>
                      <w:bCs/>
                      <w:color w:val="FFFFFF"/>
                    </w:rPr>
                    <w:t>  La recette</w:t>
                  </w:r>
                </w:p>
              </w:tc>
            </w:tr>
          </w:tbl>
          <w:p w:rsidR="00964571" w:rsidRPr="009B7091" w:rsidRDefault="00964571">
            <w:pPr>
              <w:rPr>
                <w:rFonts w:ascii="Verdana" w:hAnsi="Verdana" w:cs="Arial"/>
                <w:color w:val="333333"/>
              </w:rPr>
            </w:pPr>
          </w:p>
        </w:tc>
      </w:tr>
      <w:tr w:rsidR="00964571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861"/>
            </w:tblGrid>
            <w:tr w:rsidR="00964571" w:rsidRPr="009B7091">
              <w:trPr>
                <w:tblCellSpacing w:w="15" w:type="dxa"/>
              </w:trPr>
              <w:tc>
                <w:tcPr>
                  <w:tcW w:w="0" w:type="pct"/>
                </w:tcPr>
                <w:p w:rsidR="00964571" w:rsidRPr="009B7091" w:rsidRDefault="00C21D99">
                  <w:pPr>
                    <w:jc w:val="right"/>
                    <w:rPr>
                      <w:rFonts w:ascii="Verdana" w:hAnsi="Verdana" w:cs="Arial"/>
                      <w:color w:val="333333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</w:rPr>
                    <w:drawing>
                      <wp:inline distT="0" distB="0" distL="0" distR="0" wp14:anchorId="73223A29" wp14:editId="031E2066">
                        <wp:extent cx="952500" cy="716280"/>
                        <wp:effectExtent l="19050" t="0" r="0" b="0"/>
                        <wp:docPr id="2" name="305784" descr="Gâteau aux petits beurr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05784" descr="Gâteau aux petits beurr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964571" w:rsidRPr="009B7091" w:rsidRDefault="00964571">
                  <w:pPr>
                    <w:spacing w:after="240"/>
                    <w:rPr>
                      <w:rFonts w:ascii="Verdana" w:hAnsi="Verdana" w:cs="Arial"/>
                      <w:color w:val="333333"/>
                    </w:rPr>
                  </w:pPr>
                  <w:r w:rsidRPr="009B7091">
                    <w:rPr>
                      <w:rFonts w:ascii="Arial" w:hAnsi="Arial" w:cs="Arial"/>
                      <w:b/>
                      <w:bCs/>
                      <w:color w:val="333333"/>
                    </w:rPr>
                    <w:t>1/</w:t>
                  </w:r>
                  <w:r w:rsidRPr="009B7091">
                    <w:rPr>
                      <w:rFonts w:ascii="Arial" w:hAnsi="Arial" w:cs="Arial"/>
                      <w:color w:val="333333"/>
                    </w:rPr>
                    <w:t xml:space="preserve"> Faites </w:t>
                  </w:r>
                  <w:hyperlink r:id="rId7" w:tgtFrame="_blank" w:history="1">
                    <w:r w:rsidRPr="009B7091">
                      <w:rPr>
                        <w:rStyle w:val="Lienhypertexte"/>
                        <w:rFonts w:ascii="Arial" w:hAnsi="Arial" w:cs="Arial"/>
                      </w:rPr>
                      <w:t>fondre</w:t>
                    </w:r>
                  </w:hyperlink>
                  <w:r w:rsidRPr="009B7091">
                    <w:rPr>
                      <w:rFonts w:ascii="Arial" w:hAnsi="Arial" w:cs="Arial"/>
                      <w:color w:val="333333"/>
                    </w:rPr>
                    <w:t xml:space="preserve"> le chocolat et ajoutez-y un </w:t>
                  </w:r>
                  <w:proofErr w:type="spellStart"/>
                  <w:r w:rsidRPr="009B7091">
                    <w:rPr>
                      <w:rFonts w:ascii="Arial" w:hAnsi="Arial" w:cs="Arial"/>
                      <w:color w:val="333333"/>
                    </w:rPr>
                    <w:t>oeuf</w:t>
                  </w:r>
                  <w:proofErr w:type="spellEnd"/>
                  <w:r w:rsidRPr="009B7091">
                    <w:rPr>
                      <w:rFonts w:ascii="Arial" w:hAnsi="Arial" w:cs="Arial"/>
                      <w:color w:val="333333"/>
                    </w:rPr>
                    <w:t>.</w:t>
                  </w:r>
                </w:p>
              </w:tc>
            </w:tr>
          </w:tbl>
          <w:p w:rsidR="00964571" w:rsidRPr="009B7091" w:rsidRDefault="00964571">
            <w:pPr>
              <w:rPr>
                <w:rFonts w:ascii="Verdana" w:hAnsi="Verdana" w:cs="Arial"/>
                <w:color w:val="333333"/>
              </w:rPr>
            </w:pPr>
          </w:p>
        </w:tc>
      </w:tr>
      <w:tr w:rsidR="00964571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861"/>
            </w:tblGrid>
            <w:tr w:rsidR="00964571" w:rsidRPr="009B7091">
              <w:trPr>
                <w:tblCellSpacing w:w="15" w:type="dxa"/>
              </w:trPr>
              <w:tc>
                <w:tcPr>
                  <w:tcW w:w="0" w:type="pct"/>
                </w:tcPr>
                <w:p w:rsidR="00964571" w:rsidRPr="009B7091" w:rsidRDefault="00C21D99">
                  <w:pPr>
                    <w:jc w:val="right"/>
                    <w:rPr>
                      <w:rFonts w:ascii="Verdana" w:hAnsi="Verdana" w:cs="Arial"/>
                      <w:color w:val="333333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</w:rPr>
                    <w:drawing>
                      <wp:inline distT="0" distB="0" distL="0" distR="0" wp14:anchorId="597C7922" wp14:editId="1740040A">
                        <wp:extent cx="952500" cy="716280"/>
                        <wp:effectExtent l="19050" t="0" r="0" b="0"/>
                        <wp:docPr id="3" name="305785" descr="Gâteau aux petits beurr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05785" descr="Gâteau aux petits beurr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964571" w:rsidRPr="009B7091" w:rsidRDefault="00964571">
                  <w:pPr>
                    <w:spacing w:after="240"/>
                    <w:rPr>
                      <w:rFonts w:ascii="Verdana" w:hAnsi="Verdana" w:cs="Arial"/>
                      <w:color w:val="333333"/>
                    </w:rPr>
                  </w:pPr>
                  <w:r w:rsidRPr="009B7091">
                    <w:rPr>
                      <w:rFonts w:ascii="Arial" w:hAnsi="Arial" w:cs="Arial"/>
                      <w:b/>
                      <w:bCs/>
                      <w:color w:val="333333"/>
                    </w:rPr>
                    <w:t>2/</w:t>
                  </w:r>
                  <w:r w:rsidRPr="009B7091">
                    <w:rPr>
                      <w:rFonts w:ascii="Arial" w:hAnsi="Arial" w:cs="Arial"/>
                      <w:color w:val="333333"/>
                    </w:rPr>
                    <w:t xml:space="preserve"> Dans un plat creux ou dans une assiette creuse, mettez-y un peu d'eau et un peu de café.</w:t>
                  </w:r>
                </w:p>
              </w:tc>
            </w:tr>
          </w:tbl>
          <w:p w:rsidR="00964571" w:rsidRPr="009B7091" w:rsidRDefault="00964571">
            <w:pPr>
              <w:rPr>
                <w:rFonts w:ascii="Verdana" w:hAnsi="Verdana" w:cs="Arial"/>
                <w:color w:val="333333"/>
              </w:rPr>
            </w:pPr>
          </w:p>
        </w:tc>
      </w:tr>
      <w:tr w:rsidR="00964571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861"/>
            </w:tblGrid>
            <w:tr w:rsidR="00964571" w:rsidRPr="009B7091">
              <w:trPr>
                <w:tblCellSpacing w:w="15" w:type="dxa"/>
              </w:trPr>
              <w:tc>
                <w:tcPr>
                  <w:tcW w:w="0" w:type="pct"/>
                </w:tcPr>
                <w:p w:rsidR="00964571" w:rsidRPr="009B7091" w:rsidRDefault="00C21D99">
                  <w:pPr>
                    <w:jc w:val="right"/>
                    <w:rPr>
                      <w:rFonts w:ascii="Verdana" w:hAnsi="Verdana" w:cs="Arial"/>
                      <w:color w:val="333333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</w:rPr>
                    <w:drawing>
                      <wp:inline distT="0" distB="0" distL="0" distR="0" wp14:anchorId="1F926780" wp14:editId="4E9952D2">
                        <wp:extent cx="952500" cy="708660"/>
                        <wp:effectExtent l="19050" t="0" r="0" b="0"/>
                        <wp:docPr id="4" name="305786" descr="Gâteau aux petits beurr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05786" descr="Gâteau aux petits beurr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08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964571" w:rsidRPr="009B7091" w:rsidRDefault="00964571">
                  <w:pPr>
                    <w:spacing w:after="240"/>
                    <w:rPr>
                      <w:rFonts w:ascii="Verdana" w:hAnsi="Verdana" w:cs="Arial"/>
                      <w:color w:val="333333"/>
                    </w:rPr>
                  </w:pPr>
                  <w:r w:rsidRPr="009B7091">
                    <w:rPr>
                      <w:rFonts w:ascii="Arial" w:hAnsi="Arial" w:cs="Arial"/>
                      <w:b/>
                      <w:bCs/>
                      <w:color w:val="333333"/>
                    </w:rPr>
                    <w:t>3/</w:t>
                  </w:r>
                  <w:r w:rsidRPr="009B7091">
                    <w:rPr>
                      <w:rFonts w:ascii="Arial" w:hAnsi="Arial" w:cs="Arial"/>
                      <w:color w:val="333333"/>
                    </w:rPr>
                    <w:t xml:space="preserve"> Trempez les petits beurres dans le café.</w:t>
                  </w:r>
                </w:p>
              </w:tc>
            </w:tr>
          </w:tbl>
          <w:p w:rsidR="00964571" w:rsidRPr="009B7091" w:rsidRDefault="00964571">
            <w:pPr>
              <w:rPr>
                <w:rFonts w:ascii="Verdana" w:hAnsi="Verdana" w:cs="Arial"/>
                <w:color w:val="333333"/>
              </w:rPr>
            </w:pPr>
          </w:p>
        </w:tc>
      </w:tr>
      <w:tr w:rsidR="00964571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861"/>
            </w:tblGrid>
            <w:tr w:rsidR="00964571" w:rsidRPr="009B7091">
              <w:trPr>
                <w:tblCellSpacing w:w="15" w:type="dxa"/>
              </w:trPr>
              <w:tc>
                <w:tcPr>
                  <w:tcW w:w="0" w:type="pct"/>
                </w:tcPr>
                <w:p w:rsidR="00964571" w:rsidRPr="009B7091" w:rsidRDefault="00C21D99">
                  <w:pPr>
                    <w:jc w:val="right"/>
                    <w:rPr>
                      <w:rFonts w:ascii="Verdana" w:hAnsi="Verdana" w:cs="Arial"/>
                      <w:color w:val="333333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</w:rPr>
                    <w:drawing>
                      <wp:inline distT="0" distB="0" distL="0" distR="0" wp14:anchorId="20D788EA" wp14:editId="07AC2B4A">
                        <wp:extent cx="952500" cy="708660"/>
                        <wp:effectExtent l="19050" t="0" r="0" b="0"/>
                        <wp:docPr id="5" name="305787" descr="Gâteau aux petits beurr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05787" descr="Gâteau aux petits beurr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08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964571" w:rsidRPr="009B7091" w:rsidRDefault="00964571">
                  <w:pPr>
                    <w:spacing w:after="240"/>
                    <w:rPr>
                      <w:rFonts w:ascii="Verdana" w:hAnsi="Verdana" w:cs="Arial"/>
                      <w:color w:val="333333"/>
                    </w:rPr>
                  </w:pPr>
                  <w:r w:rsidRPr="009B7091">
                    <w:rPr>
                      <w:rFonts w:ascii="Arial" w:hAnsi="Arial" w:cs="Arial"/>
                      <w:b/>
                      <w:bCs/>
                      <w:color w:val="333333"/>
                    </w:rPr>
                    <w:t>4/</w:t>
                  </w:r>
                  <w:r w:rsidRPr="009B7091">
                    <w:rPr>
                      <w:rFonts w:ascii="Arial" w:hAnsi="Arial" w:cs="Arial"/>
                      <w:color w:val="333333"/>
                    </w:rPr>
                    <w:t xml:space="preserve"> Et faites un premier étage de petits beurres dans le plat dans lequel vous comptez le servir le dessert.</w:t>
                  </w:r>
                </w:p>
              </w:tc>
            </w:tr>
          </w:tbl>
          <w:p w:rsidR="00964571" w:rsidRPr="009B7091" w:rsidRDefault="00964571">
            <w:pPr>
              <w:rPr>
                <w:rFonts w:ascii="Verdana" w:hAnsi="Verdana" w:cs="Arial"/>
                <w:color w:val="333333"/>
              </w:rPr>
            </w:pPr>
          </w:p>
        </w:tc>
      </w:tr>
      <w:tr w:rsidR="00964571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861"/>
            </w:tblGrid>
            <w:tr w:rsidR="00964571" w:rsidRPr="009B7091">
              <w:trPr>
                <w:tblCellSpacing w:w="15" w:type="dxa"/>
              </w:trPr>
              <w:tc>
                <w:tcPr>
                  <w:tcW w:w="0" w:type="pct"/>
                </w:tcPr>
                <w:p w:rsidR="00964571" w:rsidRPr="009B7091" w:rsidRDefault="00C21D99">
                  <w:pPr>
                    <w:jc w:val="right"/>
                    <w:rPr>
                      <w:rFonts w:ascii="Verdana" w:hAnsi="Verdana" w:cs="Arial"/>
                      <w:color w:val="333333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</w:rPr>
                    <w:drawing>
                      <wp:inline distT="0" distB="0" distL="0" distR="0" wp14:anchorId="0E346E17" wp14:editId="0C70202E">
                        <wp:extent cx="952500" cy="708660"/>
                        <wp:effectExtent l="19050" t="0" r="0" b="0"/>
                        <wp:docPr id="6" name="305788" descr="Gâteau aux petits beurr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05788" descr="Gâteau aux petits beurr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08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964571" w:rsidRPr="009B7091" w:rsidRDefault="00964571">
                  <w:pPr>
                    <w:spacing w:after="240"/>
                    <w:rPr>
                      <w:rFonts w:ascii="Verdana" w:hAnsi="Verdana" w:cs="Arial"/>
                      <w:color w:val="333333"/>
                    </w:rPr>
                  </w:pPr>
                  <w:r w:rsidRPr="009B7091">
                    <w:rPr>
                      <w:rFonts w:ascii="Arial" w:hAnsi="Arial" w:cs="Arial"/>
                      <w:b/>
                      <w:bCs/>
                      <w:color w:val="333333"/>
                    </w:rPr>
                    <w:t>5/</w:t>
                  </w:r>
                  <w:r w:rsidRPr="009B7091">
                    <w:rPr>
                      <w:rFonts w:ascii="Arial" w:hAnsi="Arial" w:cs="Arial"/>
                      <w:color w:val="333333"/>
                    </w:rPr>
                    <w:t xml:space="preserve"> Recouvrez-les de chocolat fondue.</w:t>
                  </w:r>
                </w:p>
              </w:tc>
            </w:tr>
          </w:tbl>
          <w:p w:rsidR="00964571" w:rsidRPr="009B7091" w:rsidRDefault="00964571">
            <w:pPr>
              <w:rPr>
                <w:rFonts w:ascii="Verdana" w:hAnsi="Verdana" w:cs="Arial"/>
                <w:color w:val="333333"/>
              </w:rPr>
            </w:pPr>
          </w:p>
        </w:tc>
      </w:tr>
      <w:tr w:rsidR="00964571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861"/>
            </w:tblGrid>
            <w:tr w:rsidR="00964571" w:rsidRPr="009B7091">
              <w:trPr>
                <w:tblCellSpacing w:w="15" w:type="dxa"/>
              </w:trPr>
              <w:tc>
                <w:tcPr>
                  <w:tcW w:w="0" w:type="pct"/>
                </w:tcPr>
                <w:p w:rsidR="00964571" w:rsidRPr="009B7091" w:rsidRDefault="00C21D99">
                  <w:pPr>
                    <w:jc w:val="right"/>
                    <w:rPr>
                      <w:rFonts w:ascii="Verdana" w:hAnsi="Verdana" w:cs="Arial"/>
                      <w:color w:val="333333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</w:rPr>
                    <w:drawing>
                      <wp:inline distT="0" distB="0" distL="0" distR="0" wp14:anchorId="0DBF5902" wp14:editId="00C65E6C">
                        <wp:extent cx="952500" cy="708660"/>
                        <wp:effectExtent l="19050" t="0" r="0" b="0"/>
                        <wp:docPr id="7" name="305789" descr="Gâteau aux petits beurr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05789" descr="Gâteau aux petits beurr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08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964571" w:rsidRPr="009B7091" w:rsidRDefault="00964571">
                  <w:pPr>
                    <w:spacing w:after="240"/>
                    <w:rPr>
                      <w:rFonts w:ascii="Verdana" w:hAnsi="Verdana" w:cs="Arial"/>
                      <w:color w:val="333333"/>
                    </w:rPr>
                  </w:pPr>
                  <w:r w:rsidRPr="009B7091">
                    <w:rPr>
                      <w:rFonts w:ascii="Arial" w:hAnsi="Arial" w:cs="Arial"/>
                      <w:b/>
                      <w:bCs/>
                      <w:color w:val="333333"/>
                    </w:rPr>
                    <w:t>6/</w:t>
                  </w:r>
                  <w:r w:rsidRPr="009B7091">
                    <w:rPr>
                      <w:rFonts w:ascii="Arial" w:hAnsi="Arial" w:cs="Arial"/>
                      <w:color w:val="333333"/>
                    </w:rPr>
                    <w:t xml:space="preserve"> Puis continuez avec une couche de petits beurres trempés dans du café et ainsi de suite. Terminez par une couche de chocolat.</w:t>
                  </w:r>
                </w:p>
              </w:tc>
            </w:tr>
          </w:tbl>
          <w:p w:rsidR="00964571" w:rsidRPr="009B7091" w:rsidRDefault="00964571">
            <w:pPr>
              <w:rPr>
                <w:rFonts w:ascii="Verdana" w:hAnsi="Verdana" w:cs="Arial"/>
                <w:color w:val="333333"/>
              </w:rPr>
            </w:pPr>
          </w:p>
        </w:tc>
      </w:tr>
      <w:tr w:rsidR="00964571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66"/>
            </w:tblGrid>
            <w:tr w:rsidR="00964571" w:rsidRPr="009B7091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964571" w:rsidRPr="009B7091" w:rsidRDefault="00964571">
                  <w:pPr>
                    <w:rPr>
                      <w:rFonts w:ascii="Verdana" w:hAnsi="Verdana" w:cs="Arial"/>
                      <w:color w:val="333333"/>
                    </w:rPr>
                  </w:pPr>
                  <w:r w:rsidRPr="009B7091">
                    <w:rPr>
                      <w:rFonts w:ascii="Arial" w:hAnsi="Arial" w:cs="Arial"/>
                      <w:b/>
                      <w:bCs/>
                      <w:color w:val="000000"/>
                    </w:rPr>
                    <w:t>Pour finir ...</w:t>
                  </w:r>
                  <w:r w:rsidRPr="009B7091">
                    <w:rPr>
                      <w:rFonts w:ascii="Arial" w:hAnsi="Arial" w:cs="Arial"/>
                      <w:color w:val="666666"/>
                    </w:rPr>
                    <w:t xml:space="preserve"> Très simple à faire et très bon!! Je vous </w:t>
                  </w:r>
                  <w:proofErr w:type="spellStart"/>
                  <w:r w:rsidRPr="009B7091">
                    <w:rPr>
                      <w:rFonts w:ascii="Arial" w:hAnsi="Arial" w:cs="Arial"/>
                      <w:color w:val="666666"/>
                    </w:rPr>
                    <w:t>conseil</w:t>
                  </w:r>
                  <w:proofErr w:type="spellEnd"/>
                  <w:r w:rsidRPr="009B7091">
                    <w:rPr>
                      <w:rFonts w:ascii="Arial" w:hAnsi="Arial" w:cs="Arial"/>
                      <w:color w:val="666666"/>
                    </w:rPr>
                    <w:t xml:space="preserve"> d'utiliser pour les petits beurres le paquet bleu sur les côtés et argenté au centre (petit brun extra), ce sont les meilleurs pour cette recette.</w:t>
                  </w:r>
                </w:p>
              </w:tc>
            </w:tr>
          </w:tbl>
          <w:p w:rsidR="00964571" w:rsidRPr="009B7091" w:rsidRDefault="00964571">
            <w:pPr>
              <w:rPr>
                <w:rFonts w:ascii="Verdana" w:hAnsi="Verdana" w:cs="Arial"/>
                <w:color w:val="333333"/>
              </w:rPr>
            </w:pPr>
          </w:p>
        </w:tc>
      </w:tr>
    </w:tbl>
    <w:p w:rsidR="00906CB7" w:rsidRDefault="00906CB7"/>
    <w:sectPr w:rsidR="00906CB7" w:rsidSect="00117BF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4571"/>
    <w:rsid w:val="00117BFB"/>
    <w:rsid w:val="0028277E"/>
    <w:rsid w:val="00306626"/>
    <w:rsid w:val="004C7722"/>
    <w:rsid w:val="00802F55"/>
    <w:rsid w:val="00825D51"/>
    <w:rsid w:val="00906CB7"/>
    <w:rsid w:val="00964571"/>
    <w:rsid w:val="009B7091"/>
    <w:rsid w:val="00C2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964571"/>
    <w:pPr>
      <w:spacing w:before="100" w:beforeAutospacing="1" w:after="100" w:afterAutospacing="1"/>
      <w:outlineLvl w:val="0"/>
    </w:pPr>
    <w:rPr>
      <w:b/>
      <w:bCs/>
      <w:kern w:val="36"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964571"/>
    <w:rPr>
      <w:color w:val="333333"/>
      <w:u w:val="single"/>
    </w:rPr>
  </w:style>
  <w:style w:type="paragraph" w:styleId="NormalWeb">
    <w:name w:val="Normal (Web)"/>
    <w:basedOn w:val="Normal"/>
    <w:rsid w:val="00964571"/>
    <w:pPr>
      <w:spacing w:before="100" w:beforeAutospacing="1" w:after="75"/>
    </w:pPr>
  </w:style>
  <w:style w:type="character" w:styleId="lev">
    <w:name w:val="Strong"/>
    <w:basedOn w:val="Policepardfaut"/>
    <w:qFormat/>
    <w:rsid w:val="0096457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66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6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definition/65/fondre.shtml" TargetMode="External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LSD Corp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MILLION Sylviane</cp:lastModifiedBy>
  <cp:revision>5</cp:revision>
  <dcterms:created xsi:type="dcterms:W3CDTF">2014-04-22T17:46:00Z</dcterms:created>
  <dcterms:modified xsi:type="dcterms:W3CDTF">2014-04-23T07:44:00Z</dcterms:modified>
</cp:coreProperties>
</file>